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57E5D" w14:textId="2DB202A8" w:rsidR="00F82CA7" w:rsidRPr="004E4DE6" w:rsidRDefault="008516F0" w:rsidP="007B5DBF">
      <w:pPr>
        <w:spacing w:after="80"/>
        <w:rPr>
          <w:lang w:val="en-US"/>
        </w:rPr>
        <w:sectPr w:rsidR="00F82CA7" w:rsidRPr="004E4DE6" w:rsidSect="007B5DBF">
          <w:headerReference w:type="default" r:id="rId7"/>
          <w:footerReference w:type="default" r:id="rId8"/>
          <w:pgSz w:w="11906" w:h="16838"/>
          <w:pgMar w:top="3232" w:right="851" w:bottom="1134" w:left="1418" w:header="709" w:footer="454" w:gutter="0"/>
          <w:cols w:space="708"/>
          <w:docGrid w:linePitch="360"/>
        </w:sectPr>
      </w:pPr>
      <w:r>
        <w:rPr>
          <w:noProof/>
          <w:lang w:eastAsia="de-DE"/>
        </w:rPr>
        <mc:AlternateContent>
          <mc:Choice Requires="wps">
            <w:drawing>
              <wp:anchor distT="0" distB="0" distL="114300" distR="114300" simplePos="0" relativeHeight="251658240" behindDoc="0" locked="0" layoutInCell="1" allowOverlap="1" wp14:anchorId="1739D6D4" wp14:editId="27095FEE">
                <wp:simplePos x="0" y="0"/>
                <wp:positionH relativeFrom="page">
                  <wp:posOffset>5155565</wp:posOffset>
                </wp:positionH>
                <wp:positionV relativeFrom="page">
                  <wp:posOffset>403225</wp:posOffset>
                </wp:positionV>
                <wp:extent cx="1835785" cy="453390"/>
                <wp:effectExtent l="2540" t="3175" r="0" b="635"/>
                <wp:wrapNone/>
                <wp:docPr id="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430391" w14:textId="77777777" w:rsidR="00F82CA7" w:rsidRDefault="00F82CA7" w:rsidP="00FB26BF">
                            <w:pPr>
                              <w:pStyle w:val="TitelC"/>
                              <w:rPr>
                                <w:sz w:val="22"/>
                                <w:szCs w:val="22"/>
                              </w:rPr>
                            </w:pPr>
                          </w:p>
                          <w:p w14:paraId="47EC8E4B" w14:textId="77777777" w:rsidR="00F82CA7" w:rsidRDefault="00F82CA7" w:rsidP="00FB26BF">
                            <w:pPr>
                              <w:pStyle w:val="TitelC"/>
                            </w:pPr>
                            <w:r>
                              <w:rPr>
                                <w:lang w:val="en-US"/>
                              </w:rPr>
                              <w:t>Press Release</w:t>
                            </w:r>
                            <w:r>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9D6D4"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" filled="f" stroked="f" strokeweight=".5pt">
                <v:textbox inset="0,0,0,0">
                  <w:txbxContent>
                    <w:p w14:paraId="0A430391" w14:textId="77777777" w:rsidR="00F82CA7" w:rsidRDefault="00F82CA7" w:rsidP="00FB26BF">
                      <w:pPr>
                        <w:pStyle w:val="TitelC"/>
                        <w:rPr>
                          <w:sz w:val="22"/>
                          <w:szCs w:val="22"/>
                        </w:rPr>
                      </w:pPr>
                    </w:p>
                    <w:p w14:paraId="47EC8E4B" w14:textId="77777777" w:rsidR="00F82CA7" w:rsidRDefault="00F82CA7" w:rsidP="00FB26BF">
                      <w:pPr>
                        <w:pStyle w:val="TitelC"/>
                      </w:pPr>
                      <w:r>
                        <w:rPr>
                          <w:lang w:val="en-US"/>
                        </w:rPr>
                        <w:t>Press Release</w:t>
                      </w:r>
                      <w:r>
                        <w:rPr>
                          <w:lang w:val="en-US"/>
                        </w:rPr>
                        <w:br/>
                      </w:r>
                    </w:p>
                  </w:txbxContent>
                </v:textbox>
                <w10:wrap anchorx="page" anchory="page"/>
              </v:shape>
            </w:pict>
          </mc:Fallback>
        </mc:AlternateContent>
      </w:r>
    </w:p>
    <w:p w14:paraId="6EBD6690" w14:textId="77DCFFB3" w:rsidR="00F82CA7" w:rsidRPr="004E4DE6" w:rsidRDefault="00F82CA7" w:rsidP="00A60882">
      <w:pPr>
        <w:keepLines w:val="0"/>
        <w:spacing w:after="0" w:line="240" w:lineRule="auto"/>
        <w:rPr>
          <w:b/>
          <w:bCs/>
          <w:sz w:val="36"/>
          <w:szCs w:val="36"/>
          <w:lang w:val="en-US"/>
        </w:rPr>
      </w:pPr>
      <w:r w:rsidRPr="004E4DE6">
        <w:rPr>
          <w:b/>
          <w:bCs/>
          <w:sz w:val="36"/>
          <w:szCs w:val="36"/>
          <w:lang w:val="en-US"/>
        </w:rPr>
        <w:t xml:space="preserve">Gilles </w:t>
      </w:r>
      <w:proofErr w:type="spellStart"/>
      <w:r w:rsidRPr="004E4DE6">
        <w:rPr>
          <w:b/>
          <w:bCs/>
          <w:sz w:val="36"/>
          <w:szCs w:val="36"/>
          <w:lang w:val="en-US"/>
        </w:rPr>
        <w:t>Mabire</w:t>
      </w:r>
      <w:proofErr w:type="spellEnd"/>
      <w:r w:rsidRPr="004E4DE6">
        <w:rPr>
          <w:b/>
          <w:bCs/>
          <w:sz w:val="36"/>
          <w:szCs w:val="36"/>
          <w:lang w:val="en-US"/>
        </w:rPr>
        <w:t xml:space="preserve"> appointed new head of Continental’s Commercial Vehicles &amp; Aftermarket Business Unit</w:t>
      </w:r>
      <w:r w:rsidRPr="004E4DE6">
        <w:rPr>
          <w:b/>
          <w:bCs/>
          <w:sz w:val="36"/>
          <w:szCs w:val="36"/>
          <w:lang w:val="en-US"/>
        </w:rPr>
        <w:br/>
      </w:r>
    </w:p>
    <w:p w14:paraId="731485AA" w14:textId="6FAE01FA" w:rsidR="00F82CA7" w:rsidRPr="004E4DE6" w:rsidRDefault="00F82CA7" w:rsidP="00F92FAE">
      <w:pPr>
        <w:pStyle w:val="VorlaufBullet"/>
        <w:rPr>
          <w:rFonts w:cs="Times New Roman"/>
          <w:lang w:val="en-US"/>
        </w:rPr>
      </w:pPr>
      <w:bookmarkStart w:id="0" w:name="_Hlk782100"/>
      <w:r w:rsidRPr="004E4DE6">
        <w:rPr>
          <w:lang w:val="en-US"/>
        </w:rPr>
        <w:t>Previous head of Continental</w:t>
      </w:r>
      <w:r w:rsidR="006E1CF1">
        <w:rPr>
          <w:lang w:val="en-US"/>
        </w:rPr>
        <w:t xml:space="preserve"> </w:t>
      </w:r>
      <w:r w:rsidR="00631BBF">
        <w:rPr>
          <w:lang w:val="en-US"/>
        </w:rPr>
        <w:t>in</w:t>
      </w:r>
      <w:r w:rsidRPr="004E4DE6">
        <w:rPr>
          <w:lang w:val="en-US"/>
        </w:rPr>
        <w:t xml:space="preserve"> France </w:t>
      </w:r>
      <w:r w:rsidR="006E1CF1">
        <w:rPr>
          <w:lang w:val="en-US"/>
        </w:rPr>
        <w:t xml:space="preserve">and CEO of </w:t>
      </w:r>
      <w:r w:rsidR="00A861D7">
        <w:rPr>
          <w:lang w:val="en-US"/>
        </w:rPr>
        <w:t>Continental</w:t>
      </w:r>
      <w:r w:rsidR="00F92FAE">
        <w:rPr>
          <w:lang w:val="en-US"/>
        </w:rPr>
        <w:t xml:space="preserve"> </w:t>
      </w:r>
      <w:r w:rsidR="00F92FAE" w:rsidRPr="00F92FAE">
        <w:rPr>
          <w:lang w:val="en-US"/>
        </w:rPr>
        <w:t xml:space="preserve">Automotive France </w:t>
      </w:r>
      <w:r w:rsidRPr="004E4DE6">
        <w:rPr>
          <w:lang w:val="en-US"/>
        </w:rPr>
        <w:t>will assume new position on April</w:t>
      </w:r>
      <w:r w:rsidR="00810A15">
        <w:rPr>
          <w:lang w:val="en-US"/>
        </w:rPr>
        <w:t xml:space="preserve"> </w:t>
      </w:r>
      <w:r w:rsidRPr="004E4DE6">
        <w:rPr>
          <w:lang w:val="en-US"/>
        </w:rPr>
        <w:t>1, 2019</w:t>
      </w:r>
    </w:p>
    <w:bookmarkEnd w:id="0"/>
    <w:p w14:paraId="7558C590" w14:textId="77777777" w:rsidR="00F82CA7" w:rsidRPr="004E4DE6" w:rsidRDefault="00F82CA7" w:rsidP="00A60882">
      <w:pPr>
        <w:pStyle w:val="VorlaufBullet"/>
        <w:rPr>
          <w:lang w:val="en-US"/>
        </w:rPr>
      </w:pPr>
      <w:r w:rsidRPr="004E4DE6">
        <w:rPr>
          <w:lang w:val="en-US"/>
        </w:rPr>
        <w:t xml:space="preserve">More than 20 years of experience in different senior automotive positions </w:t>
      </w:r>
    </w:p>
    <w:p w14:paraId="69A01A6C" w14:textId="7CD0B79B" w:rsidR="00F82CA7" w:rsidRPr="004E4DE6" w:rsidRDefault="00F82CA7" w:rsidP="00A60882">
      <w:pPr>
        <w:pStyle w:val="VorlaufBullet"/>
        <w:rPr>
          <w:rFonts w:cs="Times New Roman"/>
          <w:lang w:val="en-US"/>
        </w:rPr>
      </w:pPr>
      <w:r w:rsidRPr="00DE1FD0">
        <w:rPr>
          <w:lang w:val="en-US"/>
        </w:rPr>
        <w:t xml:space="preserve">Responsibilities will include </w:t>
      </w:r>
      <w:r w:rsidRPr="004E4DE6">
        <w:rPr>
          <w:lang w:val="en-US"/>
        </w:rPr>
        <w:t>commercial vehicle solutions</w:t>
      </w:r>
      <w:r w:rsidR="000D5919">
        <w:rPr>
          <w:lang w:val="en-US"/>
        </w:rPr>
        <w:t xml:space="preserve"> for</w:t>
      </w:r>
      <w:r w:rsidR="000D5919" w:rsidRPr="004E4DE6">
        <w:rPr>
          <w:lang w:val="en-US"/>
        </w:rPr>
        <w:t xml:space="preserve"> </w:t>
      </w:r>
      <w:r w:rsidRPr="004E4DE6">
        <w:rPr>
          <w:lang w:val="en-US"/>
        </w:rPr>
        <w:t>automated driving, fleet management and telematics, spare parts for the passenger car aftermarket and products and services for Intelligent Transportation Systems</w:t>
      </w:r>
    </w:p>
    <w:p w14:paraId="3E229DD7" w14:textId="6D54E418" w:rsidR="00F82CA7" w:rsidRPr="004E4DE6" w:rsidRDefault="00F82CA7" w:rsidP="00AC43C4">
      <w:pPr>
        <w:rPr>
          <w:lang w:val="en-US"/>
        </w:rPr>
      </w:pPr>
      <w:r w:rsidRPr="004E4DE6">
        <w:rPr>
          <w:lang w:val="en-US"/>
        </w:rPr>
        <w:t xml:space="preserve">Villingen-Schwenningen, February </w:t>
      </w:r>
      <w:r w:rsidR="00807AB4">
        <w:rPr>
          <w:lang w:val="en-US"/>
        </w:rPr>
        <w:t xml:space="preserve">12, </w:t>
      </w:r>
      <w:bookmarkStart w:id="1" w:name="_GoBack"/>
      <w:bookmarkEnd w:id="1"/>
      <w:r w:rsidRPr="004E4DE6">
        <w:rPr>
          <w:lang w:val="en-US"/>
        </w:rPr>
        <w:t xml:space="preserve">2019. The technology company Continental has appointed Gilles </w:t>
      </w:r>
      <w:proofErr w:type="spellStart"/>
      <w:r w:rsidRPr="004E4DE6">
        <w:rPr>
          <w:lang w:val="en-US"/>
        </w:rPr>
        <w:t>Mabire</w:t>
      </w:r>
      <w:proofErr w:type="spellEnd"/>
      <w:r w:rsidRPr="004E4DE6">
        <w:rPr>
          <w:lang w:val="en-US"/>
        </w:rPr>
        <w:t xml:space="preserve"> as the new head of the Commercial Vehicles &amp; Aftermarket Business Unit (CVAM). </w:t>
      </w:r>
      <w:proofErr w:type="spellStart"/>
      <w:r w:rsidRPr="004E4DE6">
        <w:rPr>
          <w:lang w:val="en-US"/>
        </w:rPr>
        <w:t>Mabire</w:t>
      </w:r>
      <w:proofErr w:type="spellEnd"/>
      <w:r w:rsidRPr="004E4DE6">
        <w:rPr>
          <w:lang w:val="en-US"/>
        </w:rPr>
        <w:t xml:space="preserve">, 46, will take over his new position on April 1, 2019. He succeeds Dr. Michael </w:t>
      </w:r>
      <w:proofErr w:type="spellStart"/>
      <w:r w:rsidRPr="004E4DE6">
        <w:rPr>
          <w:lang w:val="en-US"/>
        </w:rPr>
        <w:t>Ruf</w:t>
      </w:r>
      <w:proofErr w:type="spellEnd"/>
      <w:r w:rsidRPr="004E4DE6">
        <w:rPr>
          <w:lang w:val="en-US"/>
        </w:rPr>
        <w:t>, who is pursuing new opportunities outside Continental after having successfully led the business unit over the last 10 years. CVAM, which is part of the Interior Division, accommodates the specific requirements of the commercial vehicle and special vehicle markets as well as the passenger car aftermarket. The business unit is also responsible for products relating to Intelligent Transportation Systems (ITS), which connect users and vehicles with the transport infrastructure, with a focus on services and new functions.</w:t>
      </w:r>
    </w:p>
    <w:p w14:paraId="510E1D91" w14:textId="560B4C97" w:rsidR="00F82CA7" w:rsidRPr="004E4DE6" w:rsidRDefault="00F82CA7" w:rsidP="00A60882">
      <w:pPr>
        <w:rPr>
          <w:lang w:val="en-US"/>
        </w:rPr>
      </w:pPr>
      <w:r w:rsidRPr="00ED131D">
        <w:rPr>
          <w:lang w:val="en-US"/>
        </w:rPr>
        <w:t xml:space="preserve">Gilles </w:t>
      </w:r>
      <w:proofErr w:type="spellStart"/>
      <w:r w:rsidRPr="00ED131D">
        <w:rPr>
          <w:lang w:val="en-US"/>
        </w:rPr>
        <w:t>Mabire</w:t>
      </w:r>
      <w:proofErr w:type="spellEnd"/>
      <w:r w:rsidRPr="00ED131D">
        <w:rPr>
          <w:lang w:val="en-US"/>
        </w:rPr>
        <w:t xml:space="preserve"> has been with Continental for </w:t>
      </w:r>
      <w:r w:rsidR="005C3F9C" w:rsidRPr="00ED131D">
        <w:rPr>
          <w:lang w:val="en-US"/>
        </w:rPr>
        <w:t xml:space="preserve">more than </w:t>
      </w:r>
      <w:r w:rsidRPr="00ED131D">
        <w:rPr>
          <w:lang w:val="en-US"/>
        </w:rPr>
        <w:t xml:space="preserve">ten years. He holds an </w:t>
      </w:r>
      <w:r w:rsidR="0036190D" w:rsidRPr="00ED131D">
        <w:rPr>
          <w:lang w:val="en-US"/>
        </w:rPr>
        <w:t xml:space="preserve">electrical and mechanical </w:t>
      </w:r>
      <w:r w:rsidRPr="00ED131D">
        <w:rPr>
          <w:lang w:val="en-US"/>
        </w:rPr>
        <w:t xml:space="preserve">engineering degree from the ESME </w:t>
      </w:r>
      <w:proofErr w:type="spellStart"/>
      <w:r w:rsidRPr="00ED131D">
        <w:rPr>
          <w:lang w:val="en-US"/>
        </w:rPr>
        <w:t>Sudria</w:t>
      </w:r>
      <w:proofErr w:type="spellEnd"/>
      <w:r w:rsidRPr="00ED131D">
        <w:rPr>
          <w:lang w:val="en-US"/>
        </w:rPr>
        <w:t xml:space="preserve"> Engineering School in Paris. </w:t>
      </w:r>
      <w:proofErr w:type="spellStart"/>
      <w:r w:rsidRPr="00ED131D">
        <w:rPr>
          <w:lang w:val="en-US"/>
        </w:rPr>
        <w:t>Mabire</w:t>
      </w:r>
      <w:proofErr w:type="spellEnd"/>
      <w:r w:rsidRPr="00ED131D">
        <w:rPr>
          <w:lang w:val="en-US"/>
        </w:rPr>
        <w:t xml:space="preserve"> has more than 20 years of experience in various management positions in the automotive industry. Prior to his appointment, he was in charge of Continental’s operations in France.</w:t>
      </w:r>
    </w:p>
    <w:p w14:paraId="25912310" w14:textId="44338F84" w:rsidR="00F82CA7" w:rsidRPr="004E4DE6" w:rsidRDefault="00F82CA7" w:rsidP="00A60882">
      <w:pPr>
        <w:rPr>
          <w:highlight w:val="yellow"/>
          <w:lang w:val="en-US"/>
        </w:rPr>
      </w:pPr>
      <w:r w:rsidRPr="004E4DE6">
        <w:rPr>
          <w:lang w:val="en-US"/>
        </w:rPr>
        <w:lastRenderedPageBreak/>
        <w:t xml:space="preserve">Gilles </w:t>
      </w:r>
      <w:proofErr w:type="spellStart"/>
      <w:r w:rsidRPr="004E4DE6">
        <w:rPr>
          <w:lang w:val="en-US"/>
        </w:rPr>
        <w:t>Mabire</w:t>
      </w:r>
      <w:proofErr w:type="spellEnd"/>
      <w:r w:rsidRPr="004E4DE6">
        <w:rPr>
          <w:lang w:val="en-US"/>
        </w:rPr>
        <w:t xml:space="preserve"> started his career in 1996 as a project engineer in France’s automotive supplier industry. In 2000, he joined Siemens VDO Automotive as a key account manager in the Powertrain Division. Three years later, he became System Project Manager in the Body &amp; Security Business Unit for a major European automotive manufacturer. In 2006, he joined Siemens VDO in </w:t>
      </w:r>
      <w:proofErr w:type="spellStart"/>
      <w:r w:rsidRPr="004E4DE6">
        <w:rPr>
          <w:lang w:val="en-US"/>
        </w:rPr>
        <w:t>Rambouillet</w:t>
      </w:r>
      <w:proofErr w:type="spellEnd"/>
      <w:r w:rsidRPr="004E4DE6">
        <w:rPr>
          <w:lang w:val="en-US"/>
        </w:rPr>
        <w:t xml:space="preserve">, which became part of Continental in 2009. Here he managed the Infotainment &amp; Connectivity Business Unit activities for a major French car group. In 2010, he became </w:t>
      </w:r>
      <w:r w:rsidR="00A77A17">
        <w:rPr>
          <w:lang w:val="en-US"/>
        </w:rPr>
        <w:t xml:space="preserve">head </w:t>
      </w:r>
      <w:r w:rsidRPr="004E4DE6">
        <w:rPr>
          <w:lang w:val="en-US"/>
        </w:rPr>
        <w:t xml:space="preserve">of Continental Automotive France, and in 2013 he </w:t>
      </w:r>
      <w:r>
        <w:rPr>
          <w:lang w:val="en-US"/>
        </w:rPr>
        <w:t xml:space="preserve">assumed responsibility for </w:t>
      </w:r>
      <w:r w:rsidRPr="004E4DE6">
        <w:rPr>
          <w:lang w:val="en-US"/>
        </w:rPr>
        <w:t>all business with European car manufacturers</w:t>
      </w:r>
      <w:r w:rsidR="00631BBF">
        <w:rPr>
          <w:lang w:val="en-US"/>
        </w:rPr>
        <w:t xml:space="preserve"> in the </w:t>
      </w:r>
      <w:r w:rsidR="00631BBF" w:rsidRPr="004E4DE6">
        <w:rPr>
          <w:lang w:val="en-US"/>
        </w:rPr>
        <w:t>Infotainment &amp; Connectivity Business Unit</w:t>
      </w:r>
      <w:r w:rsidRPr="004E4DE6">
        <w:rPr>
          <w:lang w:val="en-US"/>
        </w:rPr>
        <w:t xml:space="preserve">. In 2018, he </w:t>
      </w:r>
      <w:r w:rsidR="00A77A17">
        <w:rPr>
          <w:lang w:val="en-US"/>
        </w:rPr>
        <w:t xml:space="preserve">was </w:t>
      </w:r>
      <w:r w:rsidR="007B4262" w:rsidRPr="004E4DE6">
        <w:rPr>
          <w:lang w:val="en-US"/>
        </w:rPr>
        <w:t xml:space="preserve">additionally </w:t>
      </w:r>
      <w:r w:rsidR="007B4262">
        <w:rPr>
          <w:lang w:val="en-US"/>
        </w:rPr>
        <w:t xml:space="preserve">put </w:t>
      </w:r>
      <w:r w:rsidR="00A77A17">
        <w:rPr>
          <w:lang w:val="en-US"/>
        </w:rPr>
        <w:t xml:space="preserve">in charge </w:t>
      </w:r>
      <w:r w:rsidR="00631BBF">
        <w:rPr>
          <w:lang w:val="en-US"/>
        </w:rPr>
        <w:t xml:space="preserve">of </w:t>
      </w:r>
      <w:r w:rsidR="007B4262">
        <w:rPr>
          <w:lang w:val="en-US"/>
        </w:rPr>
        <w:t xml:space="preserve">all of </w:t>
      </w:r>
      <w:r w:rsidRPr="004E4DE6">
        <w:rPr>
          <w:lang w:val="en-US"/>
        </w:rPr>
        <w:t>the company’s activities in France.</w:t>
      </w:r>
    </w:p>
    <w:p w14:paraId="4BFAD90E" w14:textId="77777777" w:rsidR="00F82CA7" w:rsidRPr="004E4DE6" w:rsidRDefault="00F82CA7">
      <w:pPr>
        <w:keepLines w:val="0"/>
        <w:spacing w:after="0" w:line="240" w:lineRule="auto"/>
        <w:rPr>
          <w:b/>
          <w:bCs/>
          <w:lang w:val="en-US" w:eastAsia="de-DE"/>
        </w:rPr>
      </w:pPr>
    </w:p>
    <w:p w14:paraId="7165C96C" w14:textId="77777777" w:rsidR="00F82CA7" w:rsidRPr="004E4DE6" w:rsidRDefault="00F82CA7" w:rsidP="00A60882">
      <w:pPr>
        <w:rPr>
          <w:lang w:val="en-US"/>
        </w:rPr>
      </w:pPr>
      <w:r w:rsidRPr="004E4DE6">
        <w:rPr>
          <w:b/>
          <w:bCs/>
          <w:lang w:val="en-US" w:eastAsia="de-DE"/>
        </w:rPr>
        <w:t>The CVAM Business Unit: Specialized in the needs of commercial vehicles, aftermarket and ITS</w:t>
      </w:r>
    </w:p>
    <w:p w14:paraId="68ED1E2E" w14:textId="77777777" w:rsidR="00F82CA7" w:rsidRPr="004E4DE6" w:rsidRDefault="00F82CA7" w:rsidP="00CF10E6">
      <w:pPr>
        <w:rPr>
          <w:lang w:val="en-US"/>
        </w:rPr>
      </w:pPr>
      <w:r>
        <w:rPr>
          <w:lang w:val="en-US"/>
        </w:rPr>
        <w:t>A part of</w:t>
      </w:r>
      <w:r w:rsidRPr="004E4DE6">
        <w:rPr>
          <w:lang w:val="en-US"/>
        </w:rPr>
        <w:t xml:space="preserve"> Continental’s Interior Division, the Commercial Vehicles &amp; Aftermarket Business Unit (CVAM) develops solutions to meet the specific requirements of the commercial vehicle and special vehicle markets as well as the passenger car aftermarket. Its portfolio also includes Intelligent Transportation Systems. In the commercial and special vehicle sector, CVAM offers a wide range of electronic solutions such as components and solutions for driving assistance systems and automated driving as well as instruments, displays and electronic control units. The portfolio also includes a wide range of data-based services, fleet management solutions and tachographs for commercial vehicle fleets. In North America, CVAM offers fleet management solutions for trucks and school buses under the </w:t>
      </w:r>
      <w:proofErr w:type="spellStart"/>
      <w:r w:rsidRPr="004E4DE6">
        <w:rPr>
          <w:lang w:val="en-US"/>
        </w:rPr>
        <w:t>Zonar</w:t>
      </w:r>
      <w:proofErr w:type="spellEnd"/>
      <w:r w:rsidRPr="004E4DE6">
        <w:rPr>
          <w:lang w:val="en-US"/>
        </w:rPr>
        <w:t xml:space="preserve"> brand. In the passenger car aftermarket, CVAM offers a broad selection of spare parts and services for the independent aftermarket, covering the brands Continental, VDO, ATE, </w:t>
      </w:r>
      <w:proofErr w:type="spellStart"/>
      <w:r w:rsidRPr="004E4DE6">
        <w:rPr>
          <w:lang w:val="en-US"/>
        </w:rPr>
        <w:t>Galfer</w:t>
      </w:r>
      <w:proofErr w:type="spellEnd"/>
      <w:r w:rsidRPr="004E4DE6">
        <w:rPr>
          <w:lang w:val="en-US"/>
        </w:rPr>
        <w:t xml:space="preserve"> and </w:t>
      </w:r>
      <w:proofErr w:type="spellStart"/>
      <w:r w:rsidRPr="004E4DE6">
        <w:rPr>
          <w:lang w:val="en-US"/>
        </w:rPr>
        <w:t>Barum</w:t>
      </w:r>
      <w:proofErr w:type="spellEnd"/>
      <w:r w:rsidRPr="004E4DE6">
        <w:rPr>
          <w:lang w:val="en-US"/>
        </w:rPr>
        <w:t>. It</w:t>
      </w:r>
      <w:r>
        <w:rPr>
          <w:lang w:val="en-US"/>
        </w:rPr>
        <w:t xml:space="preserve"> offers </w:t>
      </w:r>
      <w:r w:rsidRPr="004E4DE6">
        <w:rPr>
          <w:lang w:val="en-US"/>
        </w:rPr>
        <w:t xml:space="preserve">brake wear and tear parts, electronic spare parts as well as diagnostic solutions and connectivity-based services such as standardized remote access to manufacturer-specific car data. Original Equipment Services after the end of series production of the vehicle manufacturer round off the range of aftermarket solutions offered by CVAM. </w:t>
      </w:r>
    </w:p>
    <w:p w14:paraId="37AE4F07" w14:textId="22FFFB50" w:rsidR="001F407A" w:rsidRDefault="00133BD3" w:rsidP="00C3716B">
      <w:pPr>
        <w:keepLines w:val="0"/>
        <w:spacing w:after="160"/>
        <w:rPr>
          <w:b/>
          <w:bCs/>
          <w:lang w:val="en-US"/>
        </w:rPr>
      </w:pPr>
      <w:r>
        <w:rPr>
          <w:lang w:val="en-US"/>
        </w:rPr>
        <w:br w:type="page"/>
      </w:r>
      <w:r w:rsidR="00F82CA7" w:rsidRPr="004E4DE6">
        <w:rPr>
          <w:b/>
          <w:bCs/>
          <w:lang w:val="en-US"/>
        </w:rPr>
        <w:lastRenderedPageBreak/>
        <w:t>Caption</w:t>
      </w:r>
    </w:p>
    <w:p w14:paraId="351A8980" w14:textId="14E0488A" w:rsidR="00F82CA7" w:rsidRPr="004E4DE6" w:rsidRDefault="00F82CA7" w:rsidP="00EB2C6E">
      <w:pPr>
        <w:rPr>
          <w:lang w:val="en-US"/>
        </w:rPr>
      </w:pPr>
      <w:r w:rsidRPr="004E4DE6">
        <w:rPr>
          <w:lang w:val="en-US"/>
        </w:rPr>
        <w:t xml:space="preserve">Gilles </w:t>
      </w:r>
      <w:proofErr w:type="spellStart"/>
      <w:r w:rsidRPr="004E4DE6">
        <w:rPr>
          <w:lang w:val="en-US"/>
        </w:rPr>
        <w:t>Mabire</w:t>
      </w:r>
      <w:proofErr w:type="spellEnd"/>
      <w:r w:rsidRPr="004E4DE6">
        <w:rPr>
          <w:lang w:val="en-US"/>
        </w:rPr>
        <w:t xml:space="preserve"> (46) is the new head of </w:t>
      </w:r>
      <w:r w:rsidR="00133BD3">
        <w:rPr>
          <w:lang w:val="en-US"/>
        </w:rPr>
        <w:t>Continental’s</w:t>
      </w:r>
      <w:r w:rsidR="00133BD3" w:rsidRPr="004E4DE6">
        <w:rPr>
          <w:lang w:val="en-US"/>
        </w:rPr>
        <w:t xml:space="preserve"> </w:t>
      </w:r>
      <w:r w:rsidRPr="004E4DE6">
        <w:rPr>
          <w:lang w:val="en-US"/>
        </w:rPr>
        <w:t>Commercial Vehicles &amp; Aftermarket Business Unit.</w:t>
      </w:r>
    </w:p>
    <w:p w14:paraId="5619B1B1" w14:textId="77777777" w:rsidR="00F82CA7" w:rsidRPr="004E4DE6" w:rsidRDefault="00F82CA7" w:rsidP="00EB2C6E">
      <w:pPr>
        <w:rPr>
          <w:lang w:val="en-US"/>
        </w:rPr>
      </w:pPr>
      <w:r w:rsidRPr="004E4DE6">
        <w:rPr>
          <w:lang w:val="en-US"/>
        </w:rPr>
        <w:t>Photo: Continental</w:t>
      </w:r>
    </w:p>
    <w:p w14:paraId="32C2A400" w14:textId="77777777" w:rsidR="00F82CA7" w:rsidRPr="004E4DE6" w:rsidRDefault="00F82CA7" w:rsidP="00A60882">
      <w:pPr>
        <w:keepLines w:val="0"/>
        <w:spacing w:after="160"/>
        <w:rPr>
          <w:lang w:val="en-US"/>
        </w:rPr>
      </w:pPr>
    </w:p>
    <w:p w14:paraId="3ECF9B7B" w14:textId="77777777" w:rsidR="00F82CA7" w:rsidRPr="004E4DE6" w:rsidRDefault="00F82CA7" w:rsidP="00A60882">
      <w:pPr>
        <w:keepLines w:val="0"/>
        <w:spacing w:after="160"/>
        <w:rPr>
          <w:lang w:val="en-US"/>
        </w:rPr>
      </w:pPr>
    </w:p>
    <w:p w14:paraId="3D8C84A4" w14:textId="10697E5E" w:rsidR="00F82CA7" w:rsidRDefault="00F82CA7" w:rsidP="007E27BB">
      <w:pPr>
        <w:pStyle w:val="Boilerplate"/>
        <w:rPr>
          <w:lang w:val="en-US"/>
        </w:rPr>
      </w:pPr>
      <w:r w:rsidRPr="004E4DE6">
        <w:rPr>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around 244,000 people in 61 countries and markets.</w:t>
      </w:r>
    </w:p>
    <w:p w14:paraId="3A219026" w14:textId="13E4356D" w:rsidR="0058414A" w:rsidRPr="0058414A" w:rsidRDefault="0058414A" w:rsidP="007E27BB">
      <w:pPr>
        <w:pStyle w:val="Boilerplate"/>
        <w:rPr>
          <w:lang w:val="en-GB"/>
        </w:rPr>
      </w:pPr>
      <w:r w:rsidRPr="0058414A">
        <w:rPr>
          <w:lang w:val="en-GB"/>
        </w:rPr>
        <w:t>Information management in and beyond the vehicle is at the very heart of the Interior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46,000 people worldwide and generated sales of €9.3 billion in 2017.</w:t>
      </w:r>
    </w:p>
    <w:p w14:paraId="52C961F1" w14:textId="77777777" w:rsidR="00F82CA7" w:rsidRPr="004E4DE6" w:rsidRDefault="00F82CA7" w:rsidP="00FB26BF">
      <w:pPr>
        <w:pStyle w:val="LinksJournalist"/>
        <w:ind w:left="708" w:hanging="708"/>
        <w:rPr>
          <w:lang w:val="en-US"/>
        </w:rPr>
      </w:pPr>
    </w:p>
    <w:p w14:paraId="12BF36A4" w14:textId="77777777" w:rsidR="00F82CA7" w:rsidRPr="004E4DE6" w:rsidRDefault="00F82CA7" w:rsidP="00FB26BF">
      <w:pPr>
        <w:pStyle w:val="LinksJournalist"/>
        <w:ind w:left="708" w:hanging="708"/>
        <w:rPr>
          <w:lang w:val="en-US"/>
        </w:rPr>
      </w:pPr>
      <w:r w:rsidRPr="004E4DE6">
        <w:rPr>
          <w:lang w:val="en-US"/>
        </w:rPr>
        <w:t xml:space="preserve">Press contact </w:t>
      </w:r>
    </w:p>
    <w:p w14:paraId="4C9FEE1F" w14:textId="77777777" w:rsidR="00F82CA7" w:rsidRPr="004E4DE6" w:rsidRDefault="004527C0" w:rsidP="00A27CDF">
      <w:pPr>
        <w:pStyle w:val="LinksJournalist"/>
        <w:jc w:val="center"/>
        <w:rPr>
          <w:lang w:val="en-US"/>
        </w:rPr>
      </w:pPr>
      <w:r w:rsidRPr="004527C0">
        <w:rPr>
          <w:b w:val="0"/>
          <w:noProof/>
          <w:lang w:val="en-US"/>
        </w:rPr>
        <w:pict w14:anchorId="20F3530B">
          <v:rect id="_x0000_i1028" alt="" style="width:481.85pt;height:1pt;mso-width-percent:0;mso-height-percent:0;mso-width-percent:0;mso-height-percent:0" o:hralign="center" o:hrstd="t" o:hrnoshade="t" o:hr="t" fillcolor="black" stroked="f"/>
        </w:pict>
      </w:r>
    </w:p>
    <w:p w14:paraId="2E7EEC1C" w14:textId="77777777" w:rsidR="00F82CA7" w:rsidRPr="004E4DE6" w:rsidRDefault="00F82CA7" w:rsidP="00A27CDF">
      <w:pPr>
        <w:keepLines w:val="0"/>
        <w:spacing w:after="0" w:line="240" w:lineRule="auto"/>
        <w:rPr>
          <w:b/>
          <w:bCs/>
          <w:lang w:val="en-US"/>
        </w:rPr>
        <w:sectPr w:rsidR="00F82CA7" w:rsidRPr="004E4DE6" w:rsidSect="00A27CDF">
          <w:type w:val="continuous"/>
          <w:pgSz w:w="11906" w:h="16838"/>
          <w:pgMar w:top="2835" w:right="851" w:bottom="1134" w:left="1418" w:header="709" w:footer="454" w:gutter="0"/>
          <w:cols w:space="720"/>
        </w:sectPr>
      </w:pPr>
    </w:p>
    <w:p w14:paraId="5634C7A3" w14:textId="77777777" w:rsidR="00F82CA7" w:rsidRPr="004E4DE6" w:rsidRDefault="00F82CA7" w:rsidP="000A5EC6">
      <w:pPr>
        <w:pStyle w:val="Zweispaltig"/>
        <w:rPr>
          <w:lang w:val="en-US"/>
        </w:rPr>
      </w:pPr>
      <w:r w:rsidRPr="004E4DE6">
        <w:rPr>
          <w:lang w:val="en-US"/>
        </w:rPr>
        <w:t xml:space="preserve">Christopher </w:t>
      </w:r>
      <w:proofErr w:type="spellStart"/>
      <w:r w:rsidRPr="004E4DE6">
        <w:rPr>
          <w:lang w:val="en-US"/>
        </w:rPr>
        <w:t>Schrecke</w:t>
      </w:r>
      <w:proofErr w:type="spellEnd"/>
    </w:p>
    <w:p w14:paraId="41DB8D69" w14:textId="77777777" w:rsidR="00F82CA7" w:rsidRPr="004E4DE6" w:rsidRDefault="00F82CA7" w:rsidP="000A5EC6">
      <w:pPr>
        <w:pStyle w:val="Zweispaltig"/>
        <w:rPr>
          <w:lang w:val="en-US"/>
        </w:rPr>
      </w:pPr>
      <w:r w:rsidRPr="004E4DE6">
        <w:rPr>
          <w:lang w:val="en-US"/>
        </w:rPr>
        <w:t>Head of External Communications</w:t>
      </w:r>
    </w:p>
    <w:p w14:paraId="1ECCBCC7" w14:textId="77777777" w:rsidR="00F82CA7" w:rsidRPr="004E4DE6" w:rsidRDefault="00F82CA7" w:rsidP="000A5EC6">
      <w:pPr>
        <w:pStyle w:val="Zweispaltig"/>
        <w:rPr>
          <w:lang w:val="en-US"/>
        </w:rPr>
      </w:pPr>
      <w:r w:rsidRPr="004E4DE6">
        <w:rPr>
          <w:lang w:val="en-US"/>
        </w:rPr>
        <w:t>Commercial Vehicles &amp; Aftermarket</w:t>
      </w:r>
    </w:p>
    <w:p w14:paraId="2F72EAA5" w14:textId="77777777" w:rsidR="00F82CA7" w:rsidRPr="004E4DE6" w:rsidRDefault="00F82CA7" w:rsidP="000A5EC6">
      <w:pPr>
        <w:pStyle w:val="Zweispaltig"/>
        <w:rPr>
          <w:lang w:val="en-US"/>
        </w:rPr>
      </w:pPr>
      <w:r w:rsidRPr="004E4DE6">
        <w:rPr>
          <w:lang w:val="en-US"/>
        </w:rPr>
        <w:t>Continental</w:t>
      </w:r>
    </w:p>
    <w:p w14:paraId="66A0994D" w14:textId="77777777" w:rsidR="00F82CA7" w:rsidRPr="004E4DE6" w:rsidRDefault="00F82CA7" w:rsidP="000A5EC6">
      <w:pPr>
        <w:pStyle w:val="Zweispaltig"/>
        <w:rPr>
          <w:lang w:val="en-US"/>
        </w:rPr>
      </w:pPr>
      <w:r w:rsidRPr="004E4DE6">
        <w:rPr>
          <w:lang w:val="en-US"/>
        </w:rPr>
        <w:t>Phone: +49 69 7603-2022</w:t>
      </w:r>
    </w:p>
    <w:p w14:paraId="3A260540" w14:textId="77777777" w:rsidR="00F82CA7" w:rsidRPr="00C3716B" w:rsidRDefault="00F82CA7" w:rsidP="000A5EC6">
      <w:pPr>
        <w:keepLines w:val="0"/>
        <w:spacing w:after="0" w:line="240" w:lineRule="auto"/>
        <w:rPr>
          <w:lang w:eastAsia="de-DE"/>
        </w:rPr>
      </w:pPr>
      <w:proofErr w:type="spellStart"/>
      <w:r w:rsidRPr="00C3716B">
        <w:t>E-mail</w:t>
      </w:r>
      <w:proofErr w:type="spellEnd"/>
      <w:r w:rsidRPr="00C3716B">
        <w:t>: Christopher.schrecke@continental-corporation.com</w:t>
      </w:r>
    </w:p>
    <w:p w14:paraId="5FA43FC4" w14:textId="77777777" w:rsidR="00F82CA7" w:rsidRPr="00C3716B" w:rsidRDefault="00F82CA7" w:rsidP="00B87B51">
      <w:pPr>
        <w:pStyle w:val="LinksJournalist"/>
        <w:rPr>
          <w:b w:val="0"/>
          <w:bCs w:val="0"/>
        </w:rPr>
      </w:pPr>
    </w:p>
    <w:p w14:paraId="3B2F2209" w14:textId="77777777" w:rsidR="00F82CA7" w:rsidRPr="00C3716B" w:rsidRDefault="00F82CA7" w:rsidP="00B87B51">
      <w:pPr>
        <w:pStyle w:val="LinksJournalist"/>
        <w:rPr>
          <w:b w:val="0"/>
          <w:bCs w:val="0"/>
        </w:rPr>
      </w:pPr>
    </w:p>
    <w:p w14:paraId="1A399953" w14:textId="77777777" w:rsidR="00F82CA7" w:rsidRPr="00C3716B" w:rsidRDefault="00F82CA7" w:rsidP="000A5EC6">
      <w:pPr>
        <w:rPr>
          <w:lang w:eastAsia="de-DE"/>
        </w:rPr>
      </w:pPr>
    </w:p>
    <w:p w14:paraId="2EBBC7C4" w14:textId="77777777" w:rsidR="00F82CA7" w:rsidRPr="00C3716B" w:rsidRDefault="00F82CA7" w:rsidP="00B87B51">
      <w:pPr>
        <w:pStyle w:val="LinksJournalist"/>
        <w:rPr>
          <w:b w:val="0"/>
          <w:bCs w:val="0"/>
        </w:rPr>
      </w:pPr>
    </w:p>
    <w:p w14:paraId="74EB7009" w14:textId="77777777" w:rsidR="00F82CA7" w:rsidRPr="00C3716B" w:rsidRDefault="00F82CA7" w:rsidP="00FB26BF">
      <w:pPr>
        <w:pStyle w:val="LinksJournalist"/>
        <w:ind w:left="708" w:hanging="708"/>
      </w:pPr>
    </w:p>
    <w:p w14:paraId="0735EE34" w14:textId="77777777" w:rsidR="00F82CA7" w:rsidRPr="00C3716B" w:rsidRDefault="00F82CA7" w:rsidP="00A27CDF">
      <w:pPr>
        <w:rPr>
          <w:lang w:eastAsia="de-DE"/>
        </w:rPr>
        <w:sectPr w:rsidR="00F82CA7" w:rsidRPr="00C3716B" w:rsidSect="00137C19">
          <w:type w:val="continuous"/>
          <w:pgSz w:w="11906" w:h="16838" w:code="9"/>
          <w:pgMar w:top="2835" w:right="851" w:bottom="1134" w:left="1418" w:header="709" w:footer="709" w:gutter="0"/>
          <w:cols w:num="2" w:space="708"/>
          <w:docGrid w:linePitch="360"/>
        </w:sectPr>
      </w:pPr>
    </w:p>
    <w:p w14:paraId="3AFFE7C7" w14:textId="77777777" w:rsidR="00F82CA7" w:rsidRPr="004E4DE6" w:rsidRDefault="004527C0" w:rsidP="00A27CDF">
      <w:pPr>
        <w:pStyle w:val="LinksJournalist"/>
        <w:jc w:val="center"/>
        <w:rPr>
          <w:lang w:val="en-US"/>
        </w:rPr>
      </w:pPr>
      <w:bookmarkStart w:id="2" w:name="_Hlk494272252"/>
      <w:bookmarkStart w:id="3" w:name="_Hlk494272306"/>
      <w:r w:rsidRPr="004527C0">
        <w:rPr>
          <w:b w:val="0"/>
          <w:noProof/>
          <w:lang w:val="en-US"/>
        </w:rPr>
        <w:pict w14:anchorId="31C5802C">
          <v:rect id="_x0000_i1027" alt="" style="width:481.85pt;height:1pt;mso-width-percent:0;mso-height-percent:0;mso-width-percent:0;mso-height-percent:0" o:hralign="center" o:hrstd="t" o:hrnoshade="t" o:hr="t" fillcolor="black" stroked="f"/>
        </w:pict>
      </w:r>
    </w:p>
    <w:p w14:paraId="066BA18D" w14:textId="77777777" w:rsidR="00F82CA7" w:rsidRPr="004E4DE6" w:rsidRDefault="00F82CA7" w:rsidP="00A27CDF">
      <w:pPr>
        <w:keepLines w:val="0"/>
        <w:spacing w:after="0" w:line="240" w:lineRule="auto"/>
        <w:rPr>
          <w:b/>
          <w:bCs/>
          <w:lang w:val="en-US"/>
        </w:rPr>
        <w:sectPr w:rsidR="00F82CA7" w:rsidRPr="004E4DE6" w:rsidSect="00A27CDF">
          <w:type w:val="continuous"/>
          <w:pgSz w:w="11906" w:h="16838"/>
          <w:pgMar w:top="2835" w:right="851" w:bottom="1134" w:left="1418" w:header="709" w:footer="454" w:gutter="0"/>
          <w:cols w:space="720"/>
        </w:sectPr>
      </w:pPr>
    </w:p>
    <w:bookmarkEnd w:id="2"/>
    <w:bookmarkEnd w:id="3"/>
    <w:p w14:paraId="6A21530B" w14:textId="77777777" w:rsidR="00F82CA7" w:rsidRPr="004E4DE6" w:rsidRDefault="00F82CA7" w:rsidP="00A27CDF">
      <w:pPr>
        <w:pStyle w:val="PressText"/>
        <w:rPr>
          <w:lang w:val="en-US"/>
        </w:rPr>
      </w:pPr>
      <w:r w:rsidRPr="004E4DE6">
        <w:rPr>
          <w:lang w:val="en-US"/>
        </w:rPr>
        <w:t>This press release is available in the following languages: English, German</w:t>
      </w:r>
    </w:p>
    <w:p w14:paraId="1B7BCF60" w14:textId="77777777" w:rsidR="00F82CA7" w:rsidRPr="004E4DE6" w:rsidRDefault="00F82CA7" w:rsidP="00A27CDF">
      <w:pPr>
        <w:pStyle w:val="LinksJournalist"/>
        <w:rPr>
          <w:lang w:val="en-US"/>
        </w:rPr>
      </w:pPr>
      <w:bookmarkStart w:id="4" w:name="_Hlk494272337"/>
      <w:r w:rsidRPr="004E4DE6">
        <w:rPr>
          <w:lang w:val="en-US"/>
        </w:rPr>
        <w:t>Links</w:t>
      </w:r>
    </w:p>
    <w:p w14:paraId="77CF4B72" w14:textId="77777777" w:rsidR="00F82CA7" w:rsidRPr="004E4DE6" w:rsidRDefault="004527C0" w:rsidP="004D20AA">
      <w:pPr>
        <w:pStyle w:val="LinksJournalist"/>
        <w:jc w:val="center"/>
        <w:rPr>
          <w:lang w:val="en-US"/>
        </w:rPr>
        <w:sectPr w:rsidR="00F82CA7" w:rsidRPr="004E4DE6" w:rsidSect="00A27CDF">
          <w:type w:val="continuous"/>
          <w:pgSz w:w="11906" w:h="16838"/>
          <w:pgMar w:top="2835" w:right="851" w:bottom="1134" w:left="1418" w:header="709" w:footer="454" w:gutter="0"/>
          <w:cols w:space="720"/>
        </w:sectPr>
      </w:pPr>
      <w:bookmarkStart w:id="5" w:name="_Hlk494272548"/>
      <w:r w:rsidRPr="004527C0">
        <w:rPr>
          <w:b w:val="0"/>
          <w:noProof/>
          <w:lang w:val="en-US"/>
        </w:rPr>
        <w:pict w14:anchorId="00D2F426">
          <v:rect id="_x0000_i1026" alt="" style="width:481.85pt;height:1pt;mso-width-percent:0;mso-height-percent:0;mso-width-percent:0;mso-height-percent:0" o:hralign="center" o:hrstd="t" o:hrnoshade="t" o:hr="t" fillcolor="black" stroked="f"/>
        </w:pict>
      </w:r>
    </w:p>
    <w:bookmarkEnd w:id="4"/>
    <w:bookmarkEnd w:id="5"/>
    <w:p w14:paraId="668E4FBE" w14:textId="77777777" w:rsidR="00F82CA7" w:rsidRPr="004E4DE6" w:rsidRDefault="00F82CA7" w:rsidP="00A27CDF">
      <w:pPr>
        <w:keepLines w:val="0"/>
        <w:spacing w:after="0" w:line="240" w:lineRule="auto"/>
        <w:rPr>
          <w:sz w:val="20"/>
          <w:szCs w:val="20"/>
          <w:lang w:val="en-US"/>
        </w:rPr>
        <w:sectPr w:rsidR="00F82CA7" w:rsidRPr="004E4DE6" w:rsidSect="00A27CDF">
          <w:type w:val="continuous"/>
          <w:pgSz w:w="11906" w:h="16838"/>
          <w:pgMar w:top="2835" w:right="851" w:bottom="1134" w:left="1418" w:header="709" w:footer="454" w:gutter="0"/>
          <w:cols w:space="720"/>
        </w:sectPr>
      </w:pPr>
    </w:p>
    <w:p w14:paraId="7C962B9F" w14:textId="77777777" w:rsidR="00F82CA7" w:rsidRPr="004E4DE6" w:rsidRDefault="00F82CA7" w:rsidP="00D631DE">
      <w:pPr>
        <w:keepLines w:val="0"/>
        <w:autoSpaceDE w:val="0"/>
        <w:autoSpaceDN w:val="0"/>
        <w:adjustRightInd w:val="0"/>
        <w:spacing w:after="0" w:line="240" w:lineRule="auto"/>
        <w:rPr>
          <w:color w:val="000000"/>
          <w:lang w:val="en-US"/>
        </w:rPr>
      </w:pPr>
      <w:r w:rsidRPr="004E4DE6">
        <w:rPr>
          <w:b/>
          <w:bCs/>
          <w:color w:val="000000"/>
          <w:lang w:val="en-US"/>
        </w:rPr>
        <w:t>Press portal:</w:t>
      </w:r>
      <w:r w:rsidRPr="004E4DE6">
        <w:rPr>
          <w:b/>
          <w:bCs/>
          <w:color w:val="000000"/>
          <w:lang w:val="en-US"/>
        </w:rPr>
        <w:br/>
      </w:r>
      <w:r w:rsidRPr="004E4DE6">
        <w:rPr>
          <w:color w:val="000000"/>
          <w:lang w:val="en-US"/>
        </w:rPr>
        <w:t>www.continental-press.com</w:t>
      </w:r>
    </w:p>
    <w:p w14:paraId="28147FC7" w14:textId="77777777" w:rsidR="00F82CA7" w:rsidRPr="004E4DE6" w:rsidRDefault="00F82CA7" w:rsidP="00D631DE">
      <w:pPr>
        <w:spacing w:after="0" w:line="240" w:lineRule="auto"/>
        <w:rPr>
          <w:lang w:val="en-US" w:eastAsia="de-DE"/>
        </w:rPr>
      </w:pPr>
    </w:p>
    <w:p w14:paraId="3576C970" w14:textId="77777777" w:rsidR="00F82CA7" w:rsidRPr="004E4DE6" w:rsidRDefault="00F82CA7" w:rsidP="00A27CDF">
      <w:pPr>
        <w:pStyle w:val="LinksJournalist"/>
        <w:rPr>
          <w:b w:val="0"/>
          <w:bCs w:val="0"/>
          <w:lang w:val="en-US"/>
        </w:rPr>
      </w:pPr>
      <w:r w:rsidRPr="004E4DE6">
        <w:rPr>
          <w:lang w:val="en-US"/>
        </w:rPr>
        <w:t>Media database:</w:t>
      </w:r>
      <w:r w:rsidRPr="004E4DE6">
        <w:rPr>
          <w:lang w:val="en-US"/>
        </w:rPr>
        <w:br/>
      </w:r>
      <w:r w:rsidRPr="004E4DE6">
        <w:rPr>
          <w:b w:val="0"/>
          <w:bCs w:val="0"/>
          <w:lang w:val="en-US"/>
        </w:rPr>
        <w:t>www.continental.com/media-center</w:t>
      </w:r>
    </w:p>
    <w:p w14:paraId="291AA6DB" w14:textId="77777777" w:rsidR="00F82CA7" w:rsidRPr="004E4DE6" w:rsidRDefault="00F82CA7" w:rsidP="00A27CDF">
      <w:pPr>
        <w:keepLines w:val="0"/>
        <w:spacing w:after="0" w:line="240" w:lineRule="auto"/>
        <w:rPr>
          <w:lang w:val="en-US"/>
        </w:rPr>
      </w:pPr>
    </w:p>
    <w:p w14:paraId="7E7FD8E0" w14:textId="77777777" w:rsidR="00F82CA7" w:rsidRPr="004E4DE6" w:rsidRDefault="00F82CA7" w:rsidP="00A27CDF">
      <w:pPr>
        <w:keepLines w:val="0"/>
        <w:spacing w:after="0" w:line="240" w:lineRule="auto"/>
        <w:rPr>
          <w:lang w:val="en-US"/>
        </w:rPr>
        <w:sectPr w:rsidR="00F82CA7" w:rsidRPr="004E4DE6" w:rsidSect="00A27CDF">
          <w:type w:val="continuous"/>
          <w:pgSz w:w="11906" w:h="16838"/>
          <w:pgMar w:top="2835" w:right="851" w:bottom="1134" w:left="1418" w:header="709" w:footer="454" w:gutter="0"/>
          <w:cols w:num="2" w:space="340"/>
        </w:sectPr>
      </w:pPr>
    </w:p>
    <w:p w14:paraId="09B007DC" w14:textId="77777777" w:rsidR="00F82CA7" w:rsidRPr="004E4DE6" w:rsidRDefault="004527C0" w:rsidP="00A27CDF">
      <w:pPr>
        <w:pStyle w:val="LinksJournalist"/>
        <w:jc w:val="center"/>
        <w:rPr>
          <w:lang w:val="en-US"/>
        </w:rPr>
      </w:pPr>
      <w:r w:rsidRPr="004527C0">
        <w:rPr>
          <w:b w:val="0"/>
          <w:noProof/>
          <w:lang w:val="en-US"/>
        </w:rPr>
        <w:pict w14:anchorId="37ED1951">
          <v:rect id="_x0000_i1025" alt="" style="width:481.85pt;height:1pt;mso-width-percent:0;mso-height-percent:0;mso-width-percent:0;mso-height-percent:0" o:hralign="center" o:hrstd="t" o:hrnoshade="t" o:hr="t" fillcolor="black" stroked="f"/>
        </w:pict>
      </w:r>
    </w:p>
    <w:p w14:paraId="412A276A" w14:textId="77777777" w:rsidR="00F82CA7" w:rsidRPr="004E4DE6" w:rsidRDefault="00F82CA7" w:rsidP="00A27CDF">
      <w:pPr>
        <w:keepLines w:val="0"/>
        <w:spacing w:after="0" w:line="240" w:lineRule="auto"/>
        <w:rPr>
          <w:b/>
          <w:bCs/>
          <w:lang w:val="en-US"/>
        </w:rPr>
        <w:sectPr w:rsidR="00F82CA7" w:rsidRPr="004E4DE6" w:rsidSect="00A27CDF">
          <w:type w:val="continuous"/>
          <w:pgSz w:w="11906" w:h="16838"/>
          <w:pgMar w:top="2835" w:right="851" w:bottom="1134" w:left="1418" w:header="709" w:footer="454" w:gutter="0"/>
          <w:cols w:space="720"/>
        </w:sectPr>
      </w:pPr>
    </w:p>
    <w:p w14:paraId="0936D298" w14:textId="77777777" w:rsidR="00F82CA7" w:rsidRPr="004E4DE6" w:rsidRDefault="00F82CA7" w:rsidP="004D40E2">
      <w:pPr>
        <w:keepLines w:val="0"/>
        <w:spacing w:after="160" w:line="259" w:lineRule="auto"/>
        <w:rPr>
          <w:lang w:val="en-US" w:eastAsia="de-DE"/>
        </w:rPr>
      </w:pPr>
    </w:p>
    <w:sectPr w:rsidR="00F82CA7" w:rsidRPr="004E4DE6"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7A561" w14:textId="77777777" w:rsidR="004527C0" w:rsidRDefault="004527C0">
      <w:pPr>
        <w:spacing w:after="0" w:line="240" w:lineRule="auto"/>
      </w:pPr>
      <w:r>
        <w:separator/>
      </w:r>
    </w:p>
  </w:endnote>
  <w:endnote w:type="continuationSeparator" w:id="0">
    <w:p w14:paraId="34D28CDD" w14:textId="77777777" w:rsidR="004527C0" w:rsidRDefault="0045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036D" w14:textId="77777777" w:rsidR="00F82CA7" w:rsidRPr="00E24EED" w:rsidRDefault="00F82CA7" w:rsidP="004D40E2">
    <w:pPr>
      <w:pStyle w:val="Fuss"/>
      <w:framePr w:w="9632" w:h="485" w:hRule="exact" w:wrap="around" w:vAnchor="page" w:hAnchor="page" w:x="1387" w:y="16126"/>
      <w:shd w:val="solid" w:color="FFFFFF" w:fill="FFFFFF"/>
      <w:rPr>
        <w:noProof/>
        <w:lang w:val="en-US"/>
      </w:rPr>
    </w:pPr>
    <w:r w:rsidRPr="00E24EED">
      <w:rPr>
        <w:noProof/>
        <w:lang w:val="en-US"/>
      </w:rPr>
      <w:t>Your contact:</w:t>
    </w:r>
  </w:p>
  <w:p w14:paraId="01827379" w14:textId="77777777" w:rsidR="00F82CA7" w:rsidRPr="00E24EED" w:rsidRDefault="00F82CA7" w:rsidP="004D40E2">
    <w:pPr>
      <w:pStyle w:val="Fuss"/>
      <w:framePr w:w="9632" w:h="485" w:hRule="exact" w:wrap="around" w:vAnchor="page" w:hAnchor="page" w:x="1387" w:y="16126"/>
      <w:shd w:val="solid" w:color="FFFFFF" w:fill="FFFFFF"/>
      <w:rPr>
        <w:noProof/>
        <w:lang w:val="en-US"/>
      </w:rPr>
    </w:pPr>
    <w:r>
      <w:rPr>
        <w:noProof/>
        <w:lang w:val="en-US"/>
      </w:rPr>
      <w:t>Christopher Schrecke</w:t>
    </w:r>
    <w:r w:rsidRPr="00E24EED">
      <w:rPr>
        <w:noProof/>
        <w:lang w:val="en-US"/>
      </w:rPr>
      <w:t>, phone</w:t>
    </w:r>
    <w:r>
      <w:rPr>
        <w:noProof/>
        <w:lang w:val="en-US"/>
      </w:rPr>
      <w:t>: +49 69 7603-2022</w:t>
    </w:r>
  </w:p>
  <w:p w14:paraId="04949AA3" w14:textId="77777777" w:rsidR="00F82CA7" w:rsidRPr="00E24EED" w:rsidRDefault="00F82CA7" w:rsidP="004D40E2">
    <w:pPr>
      <w:pStyle w:val="Fuss"/>
      <w:framePr w:w="9632" w:h="485" w:hRule="exact" w:wrap="around" w:vAnchor="page" w:hAnchor="page" w:x="1387" w:y="16126"/>
      <w:shd w:val="solid" w:color="FFFFFF" w:fill="FFFFFF"/>
      <w:rPr>
        <w:lang w:val="en-US"/>
      </w:rPr>
    </w:pPr>
  </w:p>
  <w:p w14:paraId="53FD231A" w14:textId="4896DCB7" w:rsidR="00F82CA7" w:rsidRPr="00041BB3" w:rsidRDefault="00F82CA7" w:rsidP="004D40E2">
    <w:pPr>
      <w:pStyle w:val="Fuzeile"/>
      <w:tabs>
        <w:tab w:val="clear" w:pos="9072"/>
        <w:tab w:val="right" w:pos="9639"/>
      </w:tabs>
      <w:rPr>
        <w:lang w:val="en-US"/>
      </w:rPr>
    </w:pPr>
    <w:r w:rsidRPr="00E24EED">
      <w:rPr>
        <w:lang w:val="en-US"/>
      </w:rPr>
      <w:tab/>
    </w:r>
    <w:r w:rsidRPr="00E24EED">
      <w:rPr>
        <w:lang w:val="en-US"/>
      </w:rPr>
      <w:tab/>
    </w:r>
    <w:r w:rsidR="00C30FAE" w:rsidRPr="00041BB3">
      <w:rPr>
        <w:lang w:val="en-US"/>
      </w:rPr>
      <w:fldChar w:fldCharType="begin"/>
    </w:r>
    <w:r w:rsidRPr="00041BB3">
      <w:rPr>
        <w:lang w:val="en-US"/>
      </w:rPr>
      <w:instrText xml:space="preserve"> if </w:instrText>
    </w:r>
    <w:r w:rsidR="00C30FAE" w:rsidRPr="00041BB3">
      <w:rPr>
        <w:lang w:val="en-US"/>
      </w:rPr>
      <w:fldChar w:fldCharType="begin"/>
    </w:r>
    <w:r w:rsidRPr="00041BB3">
      <w:rPr>
        <w:lang w:val="en-US"/>
      </w:rPr>
      <w:instrText xml:space="preserve"> =1 </w:instrText>
    </w:r>
    <w:r w:rsidR="00C30FAE" w:rsidRPr="00041BB3">
      <w:rPr>
        <w:lang w:val="en-US"/>
      </w:rPr>
      <w:fldChar w:fldCharType="separate"/>
    </w:r>
    <w:r w:rsidR="00807AB4">
      <w:rPr>
        <w:noProof/>
        <w:lang w:val="en-US"/>
      </w:rPr>
      <w:instrText>1</w:instrText>
    </w:r>
    <w:r w:rsidR="00C30FAE" w:rsidRPr="00041BB3">
      <w:rPr>
        <w:lang w:val="en-US"/>
      </w:rPr>
      <w:fldChar w:fldCharType="end"/>
    </w:r>
    <w:r w:rsidRPr="00041BB3">
      <w:rPr>
        <w:lang w:val="en-US"/>
      </w:rPr>
      <w:instrText>=</w:instrText>
    </w:r>
    <w:r w:rsidR="00C30FAE" w:rsidRPr="00041BB3">
      <w:rPr>
        <w:noProof/>
        <w:lang w:val="en-US"/>
      </w:rPr>
      <w:fldChar w:fldCharType="begin"/>
    </w:r>
    <w:r w:rsidRPr="00041BB3">
      <w:rPr>
        <w:noProof/>
        <w:lang w:val="en-US"/>
      </w:rPr>
      <w:instrText xml:space="preserve"> NumPages </w:instrText>
    </w:r>
    <w:r w:rsidR="00C30FAE" w:rsidRPr="00041BB3">
      <w:rPr>
        <w:noProof/>
        <w:lang w:val="en-US"/>
      </w:rPr>
      <w:fldChar w:fldCharType="separate"/>
    </w:r>
    <w:r w:rsidR="00807AB4">
      <w:rPr>
        <w:noProof/>
        <w:lang w:val="en-US"/>
      </w:rPr>
      <w:instrText>3</w:instrText>
    </w:r>
    <w:r w:rsidR="00C30FAE" w:rsidRPr="00041BB3">
      <w:rPr>
        <w:noProof/>
        <w:lang w:val="en-US"/>
      </w:rPr>
      <w:fldChar w:fldCharType="end"/>
    </w:r>
    <w:r w:rsidRPr="00041BB3">
      <w:rPr>
        <w:lang w:val="en-US"/>
      </w:rPr>
      <w:instrText xml:space="preserve"> "</w:instrText>
    </w:r>
    <w:r w:rsidR="00C30FAE" w:rsidRPr="00041BB3">
      <w:rPr>
        <w:lang w:val="en-US"/>
      </w:rPr>
      <w:fldChar w:fldCharType="begin"/>
    </w:r>
    <w:r w:rsidRPr="00041BB3">
      <w:rPr>
        <w:lang w:val="en-US"/>
      </w:rPr>
      <w:instrText xml:space="preserve"> Page </w:instrText>
    </w:r>
    <w:r w:rsidR="00C30FAE" w:rsidRPr="00041BB3">
      <w:rPr>
        <w:lang w:val="en-US"/>
      </w:rPr>
      <w:fldChar w:fldCharType="separate"/>
    </w:r>
    <w:r w:rsidR="00807AB4">
      <w:rPr>
        <w:noProof/>
        <w:lang w:val="en-US"/>
      </w:rPr>
      <w:instrText>1</w:instrText>
    </w:r>
    <w:r w:rsidR="00C30FAE" w:rsidRPr="00041BB3">
      <w:rPr>
        <w:lang w:val="en-US"/>
      </w:rPr>
      <w:fldChar w:fldCharType="end"/>
    </w:r>
    <w:r w:rsidRPr="00041BB3">
      <w:rPr>
        <w:lang w:val="en-US"/>
      </w:rPr>
      <w:instrText>/</w:instrText>
    </w:r>
    <w:r w:rsidR="00C30FAE" w:rsidRPr="00041BB3">
      <w:rPr>
        <w:noProof/>
        <w:lang w:val="en-US"/>
      </w:rPr>
      <w:fldChar w:fldCharType="begin"/>
    </w:r>
    <w:r w:rsidRPr="00041BB3">
      <w:rPr>
        <w:noProof/>
        <w:lang w:val="en-US"/>
      </w:rPr>
      <w:instrText xml:space="preserve"> NumPages </w:instrText>
    </w:r>
    <w:r w:rsidR="00C30FAE" w:rsidRPr="00041BB3">
      <w:rPr>
        <w:noProof/>
        <w:lang w:val="en-US"/>
      </w:rPr>
      <w:fldChar w:fldCharType="separate"/>
    </w:r>
    <w:r w:rsidR="00807AB4">
      <w:rPr>
        <w:noProof/>
        <w:lang w:val="en-US"/>
      </w:rPr>
      <w:instrText>1</w:instrText>
    </w:r>
    <w:r w:rsidR="00C30FAE" w:rsidRPr="00041BB3">
      <w:rPr>
        <w:noProof/>
        <w:lang w:val="en-US"/>
      </w:rPr>
      <w:fldChar w:fldCharType="end"/>
    </w:r>
    <w:r w:rsidRPr="00041BB3">
      <w:rPr>
        <w:lang w:val="en-US"/>
      </w:rPr>
      <w:instrText>" "</w:instrText>
    </w:r>
    <w:r w:rsidR="00C30FAE" w:rsidRPr="00041BB3">
      <w:rPr>
        <w:lang w:val="en-US"/>
      </w:rPr>
      <w:fldChar w:fldCharType="begin"/>
    </w:r>
    <w:r w:rsidRPr="00041BB3">
      <w:rPr>
        <w:lang w:val="en-US"/>
      </w:rPr>
      <w:instrText xml:space="preserve"> if </w:instrText>
    </w:r>
    <w:r w:rsidR="00C30FAE" w:rsidRPr="00041BB3">
      <w:rPr>
        <w:lang w:val="en-US"/>
      </w:rPr>
      <w:fldChar w:fldCharType="begin"/>
    </w:r>
    <w:r w:rsidRPr="00041BB3">
      <w:rPr>
        <w:lang w:val="en-US"/>
      </w:rPr>
      <w:instrText xml:space="preserve"> Page </w:instrText>
    </w:r>
    <w:r w:rsidR="00C30FAE" w:rsidRPr="00041BB3">
      <w:rPr>
        <w:lang w:val="en-US"/>
      </w:rPr>
      <w:fldChar w:fldCharType="separate"/>
    </w:r>
    <w:r w:rsidR="00807AB4">
      <w:rPr>
        <w:noProof/>
        <w:lang w:val="en-US"/>
      </w:rPr>
      <w:instrText>3</w:instrText>
    </w:r>
    <w:r w:rsidR="00C30FAE" w:rsidRPr="00041BB3">
      <w:rPr>
        <w:lang w:val="en-US"/>
      </w:rPr>
      <w:fldChar w:fldCharType="end"/>
    </w:r>
    <w:r w:rsidRPr="00041BB3">
      <w:rPr>
        <w:lang w:val="en-US"/>
      </w:rPr>
      <w:instrText>=</w:instrText>
    </w:r>
    <w:r w:rsidR="00C30FAE" w:rsidRPr="00041BB3">
      <w:rPr>
        <w:noProof/>
        <w:lang w:val="en-US"/>
      </w:rPr>
      <w:fldChar w:fldCharType="begin"/>
    </w:r>
    <w:r w:rsidRPr="00041BB3">
      <w:rPr>
        <w:noProof/>
        <w:lang w:val="en-US"/>
      </w:rPr>
      <w:instrText xml:space="preserve"> NumPages </w:instrText>
    </w:r>
    <w:r w:rsidR="00C30FAE" w:rsidRPr="00041BB3">
      <w:rPr>
        <w:noProof/>
        <w:lang w:val="en-US"/>
      </w:rPr>
      <w:fldChar w:fldCharType="separate"/>
    </w:r>
    <w:r w:rsidR="00807AB4">
      <w:rPr>
        <w:noProof/>
        <w:lang w:val="en-US"/>
      </w:rPr>
      <w:instrText>3</w:instrText>
    </w:r>
    <w:r w:rsidR="00C30FAE" w:rsidRPr="00041BB3">
      <w:rPr>
        <w:noProof/>
        <w:lang w:val="en-US"/>
      </w:rPr>
      <w:fldChar w:fldCharType="end"/>
    </w:r>
    <w:r w:rsidRPr="00041BB3">
      <w:rPr>
        <w:lang w:val="en-US"/>
      </w:rPr>
      <w:instrText xml:space="preserve"> "" </w:instrText>
    </w:r>
    <w:r w:rsidRPr="00041BB3">
      <w:rPr>
        <w:lang w:val="en-US"/>
      </w:rPr>
      <w:br/>
      <w:instrText>"</w:instrText>
    </w:r>
    <w:r w:rsidR="00C30FAE" w:rsidRPr="00041BB3">
      <w:rPr>
        <w:lang w:val="en-US"/>
      </w:rPr>
      <w:fldChar w:fldCharType="begin"/>
    </w:r>
    <w:r w:rsidRPr="00041BB3">
      <w:rPr>
        <w:lang w:val="en-US"/>
      </w:rPr>
      <w:instrText xml:space="preserve"> Page </w:instrText>
    </w:r>
    <w:r w:rsidR="00C30FAE" w:rsidRPr="00041BB3">
      <w:rPr>
        <w:lang w:val="en-US"/>
      </w:rPr>
      <w:fldChar w:fldCharType="separate"/>
    </w:r>
    <w:r w:rsidR="00807AB4">
      <w:rPr>
        <w:noProof/>
        <w:lang w:val="en-US"/>
      </w:rPr>
      <w:instrText>2</w:instrText>
    </w:r>
    <w:r w:rsidR="00C30FAE" w:rsidRPr="00041BB3">
      <w:rPr>
        <w:lang w:val="en-US"/>
      </w:rPr>
      <w:fldChar w:fldCharType="end"/>
    </w:r>
    <w:r w:rsidRPr="00041BB3">
      <w:rPr>
        <w:lang w:val="en-US"/>
      </w:rPr>
      <w:instrText>/</w:instrText>
    </w:r>
    <w:r w:rsidR="00C30FAE" w:rsidRPr="00041BB3">
      <w:rPr>
        <w:noProof/>
        <w:lang w:val="en-US"/>
      </w:rPr>
      <w:fldChar w:fldCharType="begin"/>
    </w:r>
    <w:r w:rsidRPr="00041BB3">
      <w:rPr>
        <w:noProof/>
        <w:lang w:val="en-US"/>
      </w:rPr>
      <w:instrText xml:space="preserve"> NumPages </w:instrText>
    </w:r>
    <w:r w:rsidR="00C30FAE" w:rsidRPr="00041BB3">
      <w:rPr>
        <w:noProof/>
        <w:lang w:val="en-US"/>
      </w:rPr>
      <w:fldChar w:fldCharType="separate"/>
    </w:r>
    <w:r w:rsidR="00807AB4">
      <w:rPr>
        <w:noProof/>
        <w:lang w:val="en-US"/>
      </w:rPr>
      <w:instrText>3</w:instrText>
    </w:r>
    <w:r w:rsidR="00C30FAE" w:rsidRPr="00041BB3">
      <w:rPr>
        <w:noProof/>
        <w:lang w:val="en-US"/>
      </w:rPr>
      <w:fldChar w:fldCharType="end"/>
    </w:r>
    <w:r w:rsidRPr="00041BB3">
      <w:rPr>
        <w:lang w:val="en-US"/>
      </w:rPr>
      <w:instrText xml:space="preserve">" </w:instrText>
    </w:r>
    <w:r w:rsidR="00C30FAE" w:rsidRPr="00041BB3">
      <w:rPr>
        <w:lang w:val="en-US"/>
      </w:rPr>
      <w:fldChar w:fldCharType="end"/>
    </w:r>
    <w:r w:rsidRPr="00041BB3">
      <w:rPr>
        <w:lang w:val="en-US"/>
      </w:rPr>
      <w:instrText xml:space="preserve">" </w:instrText>
    </w:r>
    <w:r w:rsidR="00C30FAE" w:rsidRPr="00041BB3">
      <w:rPr>
        <w:lang w:val="en-US"/>
      </w:rPr>
      <w:fldChar w:fldCharType="end"/>
    </w:r>
  </w:p>
  <w:p w14:paraId="31387126" w14:textId="056FC61E" w:rsidR="00F82CA7" w:rsidRPr="00A22DF9" w:rsidRDefault="00F82CA7" w:rsidP="004D40E2">
    <w:pPr>
      <w:pStyle w:val="Fuzeile"/>
      <w:tabs>
        <w:tab w:val="clear" w:pos="9072"/>
        <w:tab w:val="right" w:pos="9639"/>
      </w:tabs>
    </w:pPr>
    <w:r w:rsidRPr="00041BB3">
      <w:rPr>
        <w:lang w:val="en-US"/>
      </w:rPr>
      <w:br/>
    </w:r>
    <w:r w:rsidR="008516F0">
      <w:rPr>
        <w:noProof/>
        <w:lang w:eastAsia="de-DE"/>
      </w:rPr>
      <mc:AlternateContent>
        <mc:Choice Requires="wps">
          <w:drawing>
            <wp:anchor distT="4294967295" distB="4294967295" distL="114300" distR="114300" simplePos="0" relativeHeight="251662336" behindDoc="0" locked="0" layoutInCell="1" allowOverlap="1" wp14:anchorId="124C0AB2" wp14:editId="0AEEC7B3">
              <wp:simplePos x="0" y="0"/>
              <wp:positionH relativeFrom="page">
                <wp:posOffset>0</wp:posOffset>
              </wp:positionH>
              <wp:positionV relativeFrom="page">
                <wp:posOffset>5346700</wp:posOffset>
              </wp:positionV>
              <wp:extent cx="269875" cy="0"/>
              <wp:effectExtent l="9525" t="12700" r="6350" b="6350"/>
              <wp:wrapNone/>
              <wp:docPr id="2"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886B"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Be4u31LgIAAE0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A54E" w14:textId="77777777" w:rsidR="004527C0" w:rsidRDefault="004527C0">
      <w:pPr>
        <w:spacing w:after="0" w:line="240" w:lineRule="auto"/>
      </w:pPr>
      <w:r>
        <w:separator/>
      </w:r>
    </w:p>
  </w:footnote>
  <w:footnote w:type="continuationSeparator" w:id="0">
    <w:p w14:paraId="138CED1E" w14:textId="77777777" w:rsidR="004527C0" w:rsidRDefault="0045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D4E0" w14:textId="77777777" w:rsidR="00F82CA7" w:rsidRPr="00216088" w:rsidRDefault="00C05EA2" w:rsidP="00216088">
    <w:pPr>
      <w:pStyle w:val="Kopfzeile"/>
    </w:pPr>
    <w:r>
      <w:rPr>
        <w:noProof/>
        <w:lang w:eastAsia="de-DE"/>
      </w:rPr>
      <w:drawing>
        <wp:anchor distT="0" distB="0" distL="114300" distR="114300" simplePos="0" relativeHeight="251660288" behindDoc="0" locked="0" layoutInCell="1" allowOverlap="1" wp14:anchorId="6B315936" wp14:editId="5F386A1F">
          <wp:simplePos x="0" y="0"/>
          <wp:positionH relativeFrom="page">
            <wp:posOffset>835025</wp:posOffset>
          </wp:positionH>
          <wp:positionV relativeFrom="page">
            <wp:posOffset>435610</wp:posOffset>
          </wp:positionV>
          <wp:extent cx="2484120" cy="474980"/>
          <wp:effectExtent l="19050" t="0" r="0" b="0"/>
          <wp:wrapNone/>
          <wp:docPr id="1"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srcRect/>
                  <a:stretch>
                    <a:fillRect/>
                  </a:stretch>
                </pic:blipFill>
                <pic:spPr bwMode="auto">
                  <a:xfrm>
                    <a:off x="0" y="0"/>
                    <a:ext cx="2484120" cy="4749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9AB"/>
    <w:multiLevelType w:val="hybridMultilevel"/>
    <w:tmpl w:val="D6E6E4F2"/>
    <w:lvl w:ilvl="0" w:tplc="C3B820B4">
      <w:start w:val="1"/>
      <w:numFmt w:val="bullet"/>
      <w:pStyle w:val="VorlaufBullet"/>
      <w:lvlText w:val=""/>
      <w:lvlJc w:val="left"/>
      <w:pPr>
        <w:ind w:left="947" w:hanging="360"/>
      </w:pPr>
      <w:rPr>
        <w:rFonts w:ascii="Symbol" w:hAnsi="Symbol" w:cs="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cs="Wingdings" w:hint="default"/>
      </w:rPr>
    </w:lvl>
    <w:lvl w:ilvl="3" w:tplc="04070001" w:tentative="1">
      <w:start w:val="1"/>
      <w:numFmt w:val="bullet"/>
      <w:lvlText w:val=""/>
      <w:lvlJc w:val="left"/>
      <w:pPr>
        <w:ind w:left="3107" w:hanging="360"/>
      </w:pPr>
      <w:rPr>
        <w:rFonts w:ascii="Symbol" w:hAnsi="Symbol" w:cs="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cs="Wingdings" w:hint="default"/>
      </w:rPr>
    </w:lvl>
    <w:lvl w:ilvl="6" w:tplc="04070001" w:tentative="1">
      <w:start w:val="1"/>
      <w:numFmt w:val="bullet"/>
      <w:lvlText w:val=""/>
      <w:lvlJc w:val="left"/>
      <w:pPr>
        <w:ind w:left="5267" w:hanging="360"/>
      </w:pPr>
      <w:rPr>
        <w:rFonts w:ascii="Symbol" w:hAnsi="Symbol" w:cs="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cs="Wingdings" w:hint="default"/>
      </w:rPr>
    </w:lvl>
  </w:abstractNum>
  <w:abstractNum w:abstractNumId="1" w15:restartNumberingAfterBreak="0">
    <w:nsid w:val="6E017835"/>
    <w:multiLevelType w:val="hybridMultilevel"/>
    <w:tmpl w:val="CF5C7F0C"/>
    <w:lvl w:ilvl="0" w:tplc="71986FBC">
      <w:start w:val="1"/>
      <w:numFmt w:val="bullet"/>
      <w:lvlText w:val=""/>
      <w:lvlJc w:val="left"/>
      <w:pPr>
        <w:tabs>
          <w:tab w:val="num" w:pos="360"/>
        </w:tabs>
        <w:ind w:left="360" w:hanging="360"/>
      </w:pPr>
      <w:rPr>
        <w:rFonts w:ascii="Symbol" w:hAnsi="Symbol" w:cs="Symbol" w:hint="default"/>
      </w:rPr>
    </w:lvl>
    <w:lvl w:ilvl="1" w:tplc="FEBE76FA">
      <w:start w:val="1"/>
      <w:numFmt w:val="bullet"/>
      <w:lvlText w:val="o"/>
      <w:lvlJc w:val="left"/>
      <w:pPr>
        <w:tabs>
          <w:tab w:val="num" w:pos="1080"/>
        </w:tabs>
        <w:ind w:left="1080" w:hanging="360"/>
      </w:pPr>
      <w:rPr>
        <w:rFonts w:ascii="Courier New" w:hAnsi="Courier New" w:cs="Courier New" w:hint="default"/>
      </w:rPr>
    </w:lvl>
    <w:lvl w:ilvl="2" w:tplc="DB4A5B82">
      <w:start w:val="1"/>
      <w:numFmt w:val="bullet"/>
      <w:lvlText w:val=""/>
      <w:lvlJc w:val="left"/>
      <w:pPr>
        <w:tabs>
          <w:tab w:val="num" w:pos="1800"/>
        </w:tabs>
        <w:ind w:left="1800" w:hanging="360"/>
      </w:pPr>
      <w:rPr>
        <w:rFonts w:ascii="Wingdings" w:hAnsi="Wingdings" w:cs="Wingdings" w:hint="default"/>
      </w:rPr>
    </w:lvl>
    <w:lvl w:ilvl="3" w:tplc="07B2A456">
      <w:start w:val="1"/>
      <w:numFmt w:val="bullet"/>
      <w:lvlText w:val=""/>
      <w:lvlJc w:val="left"/>
      <w:pPr>
        <w:tabs>
          <w:tab w:val="num" w:pos="2520"/>
        </w:tabs>
        <w:ind w:left="2520" w:hanging="360"/>
      </w:pPr>
      <w:rPr>
        <w:rFonts w:ascii="Symbol" w:hAnsi="Symbol" w:cs="Symbol" w:hint="default"/>
      </w:rPr>
    </w:lvl>
    <w:lvl w:ilvl="4" w:tplc="1A20AA74">
      <w:start w:val="1"/>
      <w:numFmt w:val="bullet"/>
      <w:lvlText w:val="o"/>
      <w:lvlJc w:val="left"/>
      <w:pPr>
        <w:tabs>
          <w:tab w:val="num" w:pos="3240"/>
        </w:tabs>
        <w:ind w:left="3240" w:hanging="360"/>
      </w:pPr>
      <w:rPr>
        <w:rFonts w:ascii="Courier New" w:hAnsi="Courier New" w:cs="Courier New" w:hint="default"/>
      </w:rPr>
    </w:lvl>
    <w:lvl w:ilvl="5" w:tplc="C390EFC4">
      <w:start w:val="1"/>
      <w:numFmt w:val="bullet"/>
      <w:lvlText w:val=""/>
      <w:lvlJc w:val="left"/>
      <w:pPr>
        <w:tabs>
          <w:tab w:val="num" w:pos="3960"/>
        </w:tabs>
        <w:ind w:left="3960" w:hanging="360"/>
      </w:pPr>
      <w:rPr>
        <w:rFonts w:ascii="Wingdings" w:hAnsi="Wingdings" w:cs="Wingdings" w:hint="default"/>
      </w:rPr>
    </w:lvl>
    <w:lvl w:ilvl="6" w:tplc="C4EC4636">
      <w:start w:val="1"/>
      <w:numFmt w:val="bullet"/>
      <w:lvlText w:val=""/>
      <w:lvlJc w:val="left"/>
      <w:pPr>
        <w:tabs>
          <w:tab w:val="num" w:pos="4680"/>
        </w:tabs>
        <w:ind w:left="4680" w:hanging="360"/>
      </w:pPr>
      <w:rPr>
        <w:rFonts w:ascii="Symbol" w:hAnsi="Symbol" w:cs="Symbol" w:hint="default"/>
      </w:rPr>
    </w:lvl>
    <w:lvl w:ilvl="7" w:tplc="D63E9064">
      <w:start w:val="1"/>
      <w:numFmt w:val="bullet"/>
      <w:lvlText w:val="o"/>
      <w:lvlJc w:val="left"/>
      <w:pPr>
        <w:tabs>
          <w:tab w:val="num" w:pos="5400"/>
        </w:tabs>
        <w:ind w:left="5400" w:hanging="360"/>
      </w:pPr>
      <w:rPr>
        <w:rFonts w:ascii="Courier New" w:hAnsi="Courier New" w:cs="Courier New" w:hint="default"/>
      </w:rPr>
    </w:lvl>
    <w:lvl w:ilvl="8" w:tplc="ED64B9E4">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1934"/>
    <w:rsid w:val="000038A0"/>
    <w:rsid w:val="000064CD"/>
    <w:rsid w:val="00016FB9"/>
    <w:rsid w:val="00020566"/>
    <w:rsid w:val="000350FA"/>
    <w:rsid w:val="00041215"/>
    <w:rsid w:val="00041BB3"/>
    <w:rsid w:val="00046839"/>
    <w:rsid w:val="000510F2"/>
    <w:rsid w:val="00066C52"/>
    <w:rsid w:val="00071329"/>
    <w:rsid w:val="00092ABB"/>
    <w:rsid w:val="00093CEA"/>
    <w:rsid w:val="00097F45"/>
    <w:rsid w:val="000A5EC6"/>
    <w:rsid w:val="000B69AF"/>
    <w:rsid w:val="000C12AE"/>
    <w:rsid w:val="000D5919"/>
    <w:rsid w:val="00102591"/>
    <w:rsid w:val="00111094"/>
    <w:rsid w:val="00115773"/>
    <w:rsid w:val="00120CC6"/>
    <w:rsid w:val="00121EF1"/>
    <w:rsid w:val="00125ADD"/>
    <w:rsid w:val="001277B9"/>
    <w:rsid w:val="00133BD3"/>
    <w:rsid w:val="001342E8"/>
    <w:rsid w:val="00137C19"/>
    <w:rsid w:val="001529E4"/>
    <w:rsid w:val="0016537C"/>
    <w:rsid w:val="0017737A"/>
    <w:rsid w:val="001A3305"/>
    <w:rsid w:val="001B3018"/>
    <w:rsid w:val="001B7B0F"/>
    <w:rsid w:val="001C2DDD"/>
    <w:rsid w:val="001E2122"/>
    <w:rsid w:val="001F407A"/>
    <w:rsid w:val="00216088"/>
    <w:rsid w:val="002266EE"/>
    <w:rsid w:val="00226D30"/>
    <w:rsid w:val="00250F7A"/>
    <w:rsid w:val="00254526"/>
    <w:rsid w:val="002556C3"/>
    <w:rsid w:val="002629D4"/>
    <w:rsid w:val="0026496C"/>
    <w:rsid w:val="002868BC"/>
    <w:rsid w:val="002B532E"/>
    <w:rsid w:val="002B7885"/>
    <w:rsid w:val="002E3458"/>
    <w:rsid w:val="00314133"/>
    <w:rsid w:val="00317053"/>
    <w:rsid w:val="00336D22"/>
    <w:rsid w:val="00342BAB"/>
    <w:rsid w:val="003463AD"/>
    <w:rsid w:val="0036190D"/>
    <w:rsid w:val="0038518E"/>
    <w:rsid w:val="0039779C"/>
    <w:rsid w:val="003B00FC"/>
    <w:rsid w:val="003B4193"/>
    <w:rsid w:val="003B5BA0"/>
    <w:rsid w:val="003D558D"/>
    <w:rsid w:val="003D7536"/>
    <w:rsid w:val="003F556C"/>
    <w:rsid w:val="003F7433"/>
    <w:rsid w:val="00401DD3"/>
    <w:rsid w:val="00413CC3"/>
    <w:rsid w:val="00424C42"/>
    <w:rsid w:val="00430CA5"/>
    <w:rsid w:val="004527C0"/>
    <w:rsid w:val="004530A0"/>
    <w:rsid w:val="00456DA7"/>
    <w:rsid w:val="0047653A"/>
    <w:rsid w:val="0048443D"/>
    <w:rsid w:val="0049207F"/>
    <w:rsid w:val="00494E2C"/>
    <w:rsid w:val="004A3649"/>
    <w:rsid w:val="004C5ECD"/>
    <w:rsid w:val="004D20AA"/>
    <w:rsid w:val="004D40E2"/>
    <w:rsid w:val="004E4DE6"/>
    <w:rsid w:val="004F1CA8"/>
    <w:rsid w:val="004F4BC5"/>
    <w:rsid w:val="00532582"/>
    <w:rsid w:val="00554744"/>
    <w:rsid w:val="00563813"/>
    <w:rsid w:val="00565311"/>
    <w:rsid w:val="00565D2C"/>
    <w:rsid w:val="005663DF"/>
    <w:rsid w:val="0058414A"/>
    <w:rsid w:val="00590BB3"/>
    <w:rsid w:val="00592471"/>
    <w:rsid w:val="005C3F9C"/>
    <w:rsid w:val="005D03E5"/>
    <w:rsid w:val="005E07C6"/>
    <w:rsid w:val="00602100"/>
    <w:rsid w:val="00611311"/>
    <w:rsid w:val="006135F7"/>
    <w:rsid w:val="00615CD3"/>
    <w:rsid w:val="00616775"/>
    <w:rsid w:val="006169A5"/>
    <w:rsid w:val="00631BBF"/>
    <w:rsid w:val="006350EA"/>
    <w:rsid w:val="00637E78"/>
    <w:rsid w:val="00642922"/>
    <w:rsid w:val="006566BA"/>
    <w:rsid w:val="00657C0A"/>
    <w:rsid w:val="00663063"/>
    <w:rsid w:val="0066434F"/>
    <w:rsid w:val="006706EE"/>
    <w:rsid w:val="006900D8"/>
    <w:rsid w:val="00695F39"/>
    <w:rsid w:val="006A0A64"/>
    <w:rsid w:val="006A3303"/>
    <w:rsid w:val="006B3788"/>
    <w:rsid w:val="006B3A43"/>
    <w:rsid w:val="006C7B8A"/>
    <w:rsid w:val="006E1CF1"/>
    <w:rsid w:val="006E55FA"/>
    <w:rsid w:val="006F35C6"/>
    <w:rsid w:val="00715247"/>
    <w:rsid w:val="007156F8"/>
    <w:rsid w:val="007213C8"/>
    <w:rsid w:val="007305C0"/>
    <w:rsid w:val="0075032C"/>
    <w:rsid w:val="007503CB"/>
    <w:rsid w:val="007711AE"/>
    <w:rsid w:val="007A0538"/>
    <w:rsid w:val="007B4262"/>
    <w:rsid w:val="007B5DBF"/>
    <w:rsid w:val="007E27BB"/>
    <w:rsid w:val="007E28D5"/>
    <w:rsid w:val="007F100A"/>
    <w:rsid w:val="00807AB4"/>
    <w:rsid w:val="00810A15"/>
    <w:rsid w:val="00812032"/>
    <w:rsid w:val="00813DDC"/>
    <w:rsid w:val="008328F3"/>
    <w:rsid w:val="008516F0"/>
    <w:rsid w:val="00852575"/>
    <w:rsid w:val="008610F3"/>
    <w:rsid w:val="00862C57"/>
    <w:rsid w:val="00863E13"/>
    <w:rsid w:val="00867D48"/>
    <w:rsid w:val="00874C14"/>
    <w:rsid w:val="00875865"/>
    <w:rsid w:val="0089325A"/>
    <w:rsid w:val="00895222"/>
    <w:rsid w:val="008B75D9"/>
    <w:rsid w:val="008C0864"/>
    <w:rsid w:val="008C3E36"/>
    <w:rsid w:val="00915905"/>
    <w:rsid w:val="00926846"/>
    <w:rsid w:val="00927C7D"/>
    <w:rsid w:val="009461A6"/>
    <w:rsid w:val="00977EA0"/>
    <w:rsid w:val="00985BB7"/>
    <w:rsid w:val="009863DD"/>
    <w:rsid w:val="009A0EA9"/>
    <w:rsid w:val="009A4DA6"/>
    <w:rsid w:val="009D3520"/>
    <w:rsid w:val="00A04D13"/>
    <w:rsid w:val="00A07D92"/>
    <w:rsid w:val="00A11FFF"/>
    <w:rsid w:val="00A142F5"/>
    <w:rsid w:val="00A22DF9"/>
    <w:rsid w:val="00A27CDF"/>
    <w:rsid w:val="00A322F7"/>
    <w:rsid w:val="00A345C7"/>
    <w:rsid w:val="00A466A4"/>
    <w:rsid w:val="00A57DA6"/>
    <w:rsid w:val="00A60882"/>
    <w:rsid w:val="00A776C1"/>
    <w:rsid w:val="00A77A17"/>
    <w:rsid w:val="00A861D7"/>
    <w:rsid w:val="00A911D4"/>
    <w:rsid w:val="00AA3DAD"/>
    <w:rsid w:val="00AB4542"/>
    <w:rsid w:val="00AB509B"/>
    <w:rsid w:val="00AB7A05"/>
    <w:rsid w:val="00AC43C4"/>
    <w:rsid w:val="00AD4B47"/>
    <w:rsid w:val="00AE0F59"/>
    <w:rsid w:val="00AE2D75"/>
    <w:rsid w:val="00AF1A1C"/>
    <w:rsid w:val="00B11031"/>
    <w:rsid w:val="00B12CB6"/>
    <w:rsid w:val="00B169AB"/>
    <w:rsid w:val="00B4087E"/>
    <w:rsid w:val="00B67412"/>
    <w:rsid w:val="00B75482"/>
    <w:rsid w:val="00B756B6"/>
    <w:rsid w:val="00B87B51"/>
    <w:rsid w:val="00B9161F"/>
    <w:rsid w:val="00BA1FF7"/>
    <w:rsid w:val="00BB298C"/>
    <w:rsid w:val="00BC7A3E"/>
    <w:rsid w:val="00BD3702"/>
    <w:rsid w:val="00BD7AB2"/>
    <w:rsid w:val="00BE26CA"/>
    <w:rsid w:val="00BF6A59"/>
    <w:rsid w:val="00C044FC"/>
    <w:rsid w:val="00C05EA2"/>
    <w:rsid w:val="00C07ED0"/>
    <w:rsid w:val="00C1490E"/>
    <w:rsid w:val="00C255B4"/>
    <w:rsid w:val="00C30FAE"/>
    <w:rsid w:val="00C328D7"/>
    <w:rsid w:val="00C34255"/>
    <w:rsid w:val="00C3716B"/>
    <w:rsid w:val="00C50847"/>
    <w:rsid w:val="00C65B24"/>
    <w:rsid w:val="00C6791A"/>
    <w:rsid w:val="00C801F8"/>
    <w:rsid w:val="00C869C0"/>
    <w:rsid w:val="00C95FD0"/>
    <w:rsid w:val="00CB6632"/>
    <w:rsid w:val="00CC57E8"/>
    <w:rsid w:val="00CC64FD"/>
    <w:rsid w:val="00CC6BD3"/>
    <w:rsid w:val="00CD6139"/>
    <w:rsid w:val="00CE452E"/>
    <w:rsid w:val="00CE5444"/>
    <w:rsid w:val="00CE6AF3"/>
    <w:rsid w:val="00CF10E6"/>
    <w:rsid w:val="00D00CDC"/>
    <w:rsid w:val="00D0459E"/>
    <w:rsid w:val="00D1302A"/>
    <w:rsid w:val="00D150A5"/>
    <w:rsid w:val="00D17D8A"/>
    <w:rsid w:val="00D23900"/>
    <w:rsid w:val="00D329B8"/>
    <w:rsid w:val="00D329BC"/>
    <w:rsid w:val="00D33527"/>
    <w:rsid w:val="00D5439A"/>
    <w:rsid w:val="00D548B1"/>
    <w:rsid w:val="00D631DE"/>
    <w:rsid w:val="00D75F9F"/>
    <w:rsid w:val="00D863D0"/>
    <w:rsid w:val="00D92368"/>
    <w:rsid w:val="00D95A30"/>
    <w:rsid w:val="00DA0A5F"/>
    <w:rsid w:val="00DA13E2"/>
    <w:rsid w:val="00DB1B7D"/>
    <w:rsid w:val="00DB25BD"/>
    <w:rsid w:val="00DB3478"/>
    <w:rsid w:val="00DB3D0F"/>
    <w:rsid w:val="00DB5C3A"/>
    <w:rsid w:val="00DB7EE5"/>
    <w:rsid w:val="00DE1086"/>
    <w:rsid w:val="00DE1FD0"/>
    <w:rsid w:val="00DE3A34"/>
    <w:rsid w:val="00DE5F6F"/>
    <w:rsid w:val="00DF257A"/>
    <w:rsid w:val="00E16CB0"/>
    <w:rsid w:val="00E22654"/>
    <w:rsid w:val="00E24CDB"/>
    <w:rsid w:val="00E24EED"/>
    <w:rsid w:val="00E41626"/>
    <w:rsid w:val="00E51CAA"/>
    <w:rsid w:val="00E6273A"/>
    <w:rsid w:val="00E93405"/>
    <w:rsid w:val="00EA4614"/>
    <w:rsid w:val="00EB0008"/>
    <w:rsid w:val="00EB2C6E"/>
    <w:rsid w:val="00EB73E8"/>
    <w:rsid w:val="00ED131D"/>
    <w:rsid w:val="00EE0DFE"/>
    <w:rsid w:val="00EE6FE0"/>
    <w:rsid w:val="00EF0D76"/>
    <w:rsid w:val="00F23C36"/>
    <w:rsid w:val="00F34F39"/>
    <w:rsid w:val="00F50CFC"/>
    <w:rsid w:val="00F53987"/>
    <w:rsid w:val="00F613D6"/>
    <w:rsid w:val="00F80B23"/>
    <w:rsid w:val="00F82CA7"/>
    <w:rsid w:val="00F84328"/>
    <w:rsid w:val="00F86214"/>
    <w:rsid w:val="00F92FAE"/>
    <w:rsid w:val="00F931D8"/>
    <w:rsid w:val="00F96232"/>
    <w:rsid w:val="00FA01B5"/>
    <w:rsid w:val="00FB26BF"/>
    <w:rsid w:val="00FB4986"/>
    <w:rsid w:val="00FC6221"/>
    <w:rsid w:val="00FD2A39"/>
    <w:rsid w:val="00FE3954"/>
    <w:rsid w:val="00FE6AE7"/>
    <w:rsid w:val="00FF044A"/>
    <w:rsid w:val="00FF6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6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cs="Aria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chn"/>
    <w:uiPriority w:val="99"/>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uiPriority w:val="99"/>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chn"/>
    <w:uiPriority w:val="99"/>
    <w:semiHidden/>
    <w:rsid w:val="004F4BC5"/>
    <w:pPr>
      <w:spacing w:after="0" w:line="240" w:lineRule="auto"/>
    </w:pPr>
    <w:rPr>
      <w:rFonts w:ascii="Segoe UI" w:hAnsi="Segoe UI" w:cs="Segoe UI"/>
      <w:sz w:val="18"/>
      <w:szCs w:val="18"/>
      <w:lang w:eastAsia="de-DE"/>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character" w:styleId="Kommentarzeichen">
    <w:name w:val="annotation reference"/>
    <w:basedOn w:val="Absatz-Standardschriftart"/>
    <w:uiPriority w:val="99"/>
    <w:semiHidden/>
    <w:rsid w:val="00663063"/>
    <w:rPr>
      <w:sz w:val="16"/>
      <w:szCs w:val="16"/>
    </w:rPr>
  </w:style>
  <w:style w:type="paragraph" w:styleId="Kommentartext">
    <w:name w:val="annotation text"/>
    <w:basedOn w:val="Standard"/>
    <w:link w:val="KommentartextZchn"/>
    <w:uiPriority w:val="99"/>
    <w:semiHidden/>
    <w:rsid w:val="00663063"/>
    <w:pPr>
      <w:spacing w:line="240" w:lineRule="auto"/>
    </w:pPr>
    <w:rPr>
      <w:sz w:val="20"/>
      <w:szCs w:val="20"/>
      <w:lang w:eastAsia="de-DE"/>
    </w:rPr>
  </w:style>
  <w:style w:type="character" w:customStyle="1" w:styleId="KommentartextZchn">
    <w:name w:val="Kommentartext Zchn"/>
    <w:basedOn w:val="Absatz-Standardschriftart"/>
    <w:link w:val="Kommentartext"/>
    <w:uiPriority w:val="99"/>
    <w:semiHidden/>
    <w:rsid w:val="00663063"/>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cs="Arial"/>
      <w:b/>
      <w:bCs/>
      <w:sz w:val="20"/>
      <w:szCs w:val="20"/>
    </w:rPr>
  </w:style>
  <w:style w:type="paragraph" w:styleId="StandardWeb">
    <w:name w:val="Normal (Web)"/>
    <w:basedOn w:val="Standard"/>
    <w:uiPriority w:val="99"/>
    <w:semiHidden/>
    <w:rsid w:val="000350FA"/>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paragraph" w:customStyle="1" w:styleId="Zweispaltig">
    <w:name w:val="Zweispaltig"/>
    <w:basedOn w:val="Standard"/>
    <w:uiPriority w:val="99"/>
    <w:rsid w:val="000A5EC6"/>
    <w:pPr>
      <w:spacing w:after="0" w:line="240" w:lineRule="auto"/>
    </w:pPr>
    <w:rPr>
      <w:lang w:eastAsia="de-DE"/>
    </w:rPr>
  </w:style>
  <w:style w:type="character" w:styleId="Hyperlink">
    <w:name w:val="Hyperlink"/>
    <w:basedOn w:val="Absatz-Standardschriftart"/>
    <w:uiPriority w:val="99"/>
    <w:semiHidden/>
    <w:rsid w:val="007305C0"/>
    <w:rPr>
      <w:color w:val="0000FF"/>
      <w:u w:val="single"/>
    </w:rPr>
  </w:style>
  <w:style w:type="character" w:styleId="BesuchterLink">
    <w:name w:val="FollowedHyperlink"/>
    <w:basedOn w:val="Absatz-Standardschriftart"/>
    <w:uiPriority w:val="99"/>
    <w:semiHidden/>
    <w:rsid w:val="00B4087E"/>
    <w:rPr>
      <w:color w:val="954F72"/>
      <w:u w:val="single"/>
    </w:rPr>
  </w:style>
  <w:style w:type="paragraph" w:customStyle="1" w:styleId="VorlaufBullet">
    <w:name w:val="Vorlauf Bullet"/>
    <w:basedOn w:val="Standard"/>
    <w:uiPriority w:val="99"/>
    <w:rsid w:val="00A60882"/>
    <w:pPr>
      <w:numPr>
        <w:numId w:val="2"/>
      </w:numPr>
      <w:tabs>
        <w:tab w:val="left" w:pos="227"/>
      </w:tabs>
      <w:spacing w:after="440" w:line="240" w:lineRule="auto"/>
      <w:ind w:left="227" w:hanging="227"/>
      <w:contextualSpacing/>
    </w:pPr>
    <w:rPr>
      <w:rFonts w:eastAsia="Times New Roman"/>
      <w:b/>
      <w:bCs/>
      <w:lang w:eastAsia="de-DE"/>
    </w:rPr>
  </w:style>
  <w:style w:type="paragraph" w:customStyle="1" w:styleId="KeMessage1">
    <w:name w:val="KeMessage1"/>
    <w:basedOn w:val="Standard"/>
    <w:link w:val="KeMessage1Zchn"/>
    <w:uiPriority w:val="99"/>
    <w:rsid w:val="00A142F5"/>
    <w:pPr>
      <w:keepLines w:val="0"/>
      <w:spacing w:before="120" w:after="60" w:line="340" w:lineRule="auto"/>
    </w:pPr>
    <w:rPr>
      <w:rFonts w:eastAsia="Times New Roman"/>
      <w:lang w:val="en-US"/>
    </w:rPr>
  </w:style>
  <w:style w:type="character" w:customStyle="1" w:styleId="KeMessage1Zchn">
    <w:name w:val="KeMessage1 Zchn"/>
    <w:link w:val="KeMessage1"/>
    <w:uiPriority w:val="99"/>
    <w:rsid w:val="00A142F5"/>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365063">
      <w:marLeft w:val="0"/>
      <w:marRight w:val="0"/>
      <w:marTop w:val="0"/>
      <w:marBottom w:val="0"/>
      <w:divBdr>
        <w:top w:val="none" w:sz="0" w:space="0" w:color="auto"/>
        <w:left w:val="none" w:sz="0" w:space="0" w:color="auto"/>
        <w:bottom w:val="none" w:sz="0" w:space="0" w:color="auto"/>
        <w:right w:val="none" w:sz="0" w:space="0" w:color="auto"/>
      </w:divBdr>
    </w:div>
    <w:div w:id="15386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2019-02-11T12:01:00Z</dcterms:created>
  <dcterms:modified xsi:type="dcterms:W3CDTF">2019-02-11T12:33:00Z</dcterms:modified>
</cp:coreProperties>
</file>